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E6F" w:rsidRPr="002A356C" w:rsidRDefault="00783C87" w:rsidP="00706EFD">
      <w:pPr>
        <w:spacing w:line="240" w:lineRule="auto"/>
        <w:contextualSpacing/>
        <w:jc w:val="center"/>
        <w:rPr>
          <w:rFonts w:ascii="Times New Roman" w:hAnsi="Times New Roman" w:cs="Times New Roman"/>
          <w:b/>
          <w:sz w:val="28"/>
          <w:szCs w:val="28"/>
          <w:lang w:val="ky-KG"/>
        </w:rPr>
      </w:pPr>
      <w:r w:rsidRPr="002A356C">
        <w:rPr>
          <w:rFonts w:ascii="Times New Roman" w:hAnsi="Times New Roman" w:cs="Times New Roman"/>
          <w:b/>
          <w:sz w:val="28"/>
          <w:szCs w:val="28"/>
          <w:lang w:val="ky-KG"/>
        </w:rPr>
        <w:t>Сводная таблица</w:t>
      </w:r>
      <w:r w:rsidR="00F35BBA">
        <w:rPr>
          <w:rFonts w:ascii="Times New Roman" w:hAnsi="Times New Roman" w:cs="Times New Roman"/>
          <w:b/>
          <w:sz w:val="28"/>
          <w:szCs w:val="28"/>
          <w:lang w:val="ky-KG"/>
        </w:rPr>
        <w:t xml:space="preserve"> замечаний и предложений, поступивших в ходе согласования</w:t>
      </w:r>
    </w:p>
    <w:p w:rsidR="002A356C" w:rsidRPr="002A356C" w:rsidRDefault="00F35BBA" w:rsidP="00706EFD">
      <w:pPr>
        <w:autoSpaceDE w:val="0"/>
        <w:autoSpaceDN w:val="0"/>
        <w:adjustRightInd w:val="0"/>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проект</w:t>
      </w:r>
      <w:r>
        <w:rPr>
          <w:rFonts w:ascii="Times New Roman" w:hAnsi="Times New Roman" w:cs="Times New Roman"/>
          <w:b/>
          <w:sz w:val="28"/>
          <w:szCs w:val="28"/>
          <w:lang w:val="ky-KG"/>
        </w:rPr>
        <w:t>а</w:t>
      </w:r>
      <w:r w:rsidR="002A356C" w:rsidRPr="002A356C">
        <w:rPr>
          <w:rFonts w:ascii="Times New Roman" w:hAnsi="Times New Roman" w:cs="Times New Roman"/>
          <w:b/>
          <w:sz w:val="28"/>
          <w:szCs w:val="28"/>
        </w:rPr>
        <w:t xml:space="preserve"> постановления Правительства Кыргызской Республики</w:t>
      </w:r>
    </w:p>
    <w:p w:rsidR="00706EFD" w:rsidRDefault="00706EFD" w:rsidP="00706EFD">
      <w:pPr>
        <w:spacing w:after="0" w:line="240" w:lineRule="auto"/>
        <w:jc w:val="center"/>
        <w:rPr>
          <w:rFonts w:ascii="Times New Roman" w:hAnsi="Times New Roman" w:cs="Times New Roman"/>
          <w:b/>
          <w:sz w:val="28"/>
          <w:szCs w:val="28"/>
        </w:rPr>
      </w:pPr>
      <w:r w:rsidRPr="00497D31">
        <w:rPr>
          <w:rFonts w:ascii="Times New Roman" w:eastAsia="Times New Roman" w:hAnsi="Times New Roman" w:cs="Times New Roman"/>
          <w:b/>
          <w:iCs/>
          <w:sz w:val="28"/>
          <w:szCs w:val="28"/>
          <w:lang w:eastAsia="ru-RU"/>
        </w:rPr>
        <w:t>«</w:t>
      </w:r>
      <w:r w:rsidRPr="00F4319A">
        <w:rPr>
          <w:rFonts w:ascii="Times New Roman" w:hAnsi="Times New Roman" w:cs="Times New Roman"/>
          <w:b/>
          <w:sz w:val="28"/>
          <w:szCs w:val="28"/>
        </w:rPr>
        <w:t>Об оказании временной поддержки лицам</w:t>
      </w:r>
      <w:r>
        <w:rPr>
          <w:rFonts w:ascii="Times New Roman" w:eastAsia="Calibri" w:hAnsi="Times New Roman" w:cs="Times New Roman"/>
          <w:b/>
          <w:sz w:val="28"/>
          <w:szCs w:val="28"/>
        </w:rPr>
        <w:t>, потерявшим</w:t>
      </w:r>
      <w:r w:rsidRPr="00F4319A">
        <w:rPr>
          <w:rFonts w:ascii="Times New Roman" w:eastAsia="Calibri" w:hAnsi="Times New Roman" w:cs="Times New Roman"/>
          <w:b/>
          <w:sz w:val="28"/>
          <w:szCs w:val="28"/>
        </w:rPr>
        <w:t xml:space="preserve"> работу из-за введения режима чрезвычайной ситуации/чрезвычайного положения и ограничительных мер, </w:t>
      </w:r>
      <w:r w:rsidRPr="00F4319A">
        <w:rPr>
          <w:rFonts w:ascii="Times New Roman" w:hAnsi="Times New Roman" w:cs="Times New Roman"/>
          <w:b/>
          <w:sz w:val="28"/>
          <w:szCs w:val="28"/>
        </w:rPr>
        <w:t xml:space="preserve">в связи с распространением </w:t>
      </w:r>
    </w:p>
    <w:p w:rsidR="00706EFD" w:rsidRPr="00497D31" w:rsidRDefault="00706EFD" w:rsidP="00706EFD">
      <w:pPr>
        <w:spacing w:after="0" w:line="240" w:lineRule="auto"/>
        <w:jc w:val="center"/>
        <w:rPr>
          <w:rFonts w:ascii="Times New Roman" w:hAnsi="Times New Roman" w:cs="Times New Roman"/>
          <w:b/>
          <w:sz w:val="28"/>
          <w:szCs w:val="28"/>
        </w:rPr>
      </w:pPr>
      <w:proofErr w:type="spellStart"/>
      <w:r w:rsidRPr="00F4319A">
        <w:rPr>
          <w:rFonts w:ascii="Times New Roman" w:hAnsi="Times New Roman" w:cs="Times New Roman"/>
          <w:b/>
          <w:sz w:val="28"/>
          <w:szCs w:val="28"/>
        </w:rPr>
        <w:t>коронавирусной</w:t>
      </w:r>
      <w:proofErr w:type="spellEnd"/>
      <w:r w:rsidRPr="00F4319A">
        <w:rPr>
          <w:rFonts w:ascii="Times New Roman" w:hAnsi="Times New Roman" w:cs="Times New Roman"/>
          <w:b/>
          <w:sz w:val="28"/>
          <w:szCs w:val="28"/>
        </w:rPr>
        <w:t xml:space="preserve"> инфекции COVID-19</w:t>
      </w:r>
      <w:r w:rsidRPr="00497D31">
        <w:rPr>
          <w:rFonts w:ascii="Times New Roman" w:eastAsia="Times New Roman" w:hAnsi="Times New Roman" w:cs="Times New Roman"/>
          <w:b/>
          <w:iCs/>
          <w:sz w:val="28"/>
          <w:szCs w:val="28"/>
          <w:lang w:eastAsia="ru-RU"/>
        </w:rPr>
        <w:t>»</w:t>
      </w:r>
    </w:p>
    <w:p w:rsidR="002A356C" w:rsidRPr="002A356C" w:rsidRDefault="002A356C" w:rsidP="002A356C">
      <w:pPr>
        <w:spacing w:before="400" w:after="400" w:line="240" w:lineRule="auto"/>
        <w:ind w:left="1134" w:right="1134"/>
        <w:contextualSpacing/>
        <w:jc w:val="center"/>
        <w:rPr>
          <w:rFonts w:ascii="Times New Roman" w:hAnsi="Times New Roman" w:cs="Times New Roman"/>
          <w:b/>
          <w:bCs/>
          <w:sz w:val="28"/>
          <w:szCs w:val="28"/>
          <w:lang w:val="ky-KG" w:eastAsia="ru-RU"/>
        </w:rPr>
      </w:pPr>
    </w:p>
    <w:tbl>
      <w:tblPr>
        <w:tblStyle w:val="a3"/>
        <w:tblW w:w="14714" w:type="dxa"/>
        <w:tblInd w:w="-147" w:type="dxa"/>
        <w:tblLayout w:type="fixed"/>
        <w:tblLook w:val="04A0" w:firstRow="1" w:lastRow="0" w:firstColumn="1" w:lastColumn="0" w:noHBand="0" w:noVBand="1"/>
      </w:tblPr>
      <w:tblGrid>
        <w:gridCol w:w="534"/>
        <w:gridCol w:w="2415"/>
        <w:gridCol w:w="8221"/>
        <w:gridCol w:w="3544"/>
      </w:tblGrid>
      <w:tr w:rsidR="00584480" w:rsidRPr="00322142" w:rsidTr="0032117B">
        <w:tc>
          <w:tcPr>
            <w:tcW w:w="534" w:type="dxa"/>
          </w:tcPr>
          <w:p w:rsidR="00584480" w:rsidRDefault="00584480" w:rsidP="003D4A2E">
            <w:pPr>
              <w:jc w:val="center"/>
              <w:rPr>
                <w:rFonts w:ascii="Times New Roman" w:hAnsi="Times New Roman" w:cs="Times New Roman"/>
                <w:sz w:val="28"/>
                <w:szCs w:val="28"/>
              </w:rPr>
            </w:pPr>
            <w:r w:rsidRPr="00FC797C">
              <w:rPr>
                <w:rFonts w:ascii="Times New Roman" w:hAnsi="Times New Roman" w:cs="Times New Roman"/>
                <w:sz w:val="28"/>
                <w:szCs w:val="28"/>
              </w:rPr>
              <w:t>№</w:t>
            </w:r>
          </w:p>
          <w:p w:rsidR="00584480" w:rsidRDefault="00584480" w:rsidP="003D4A2E">
            <w:pPr>
              <w:jc w:val="center"/>
              <w:rPr>
                <w:rFonts w:ascii="Times New Roman" w:hAnsi="Times New Roman" w:cs="Times New Roman"/>
                <w:sz w:val="28"/>
                <w:szCs w:val="28"/>
              </w:rPr>
            </w:pPr>
          </w:p>
          <w:p w:rsidR="00584480" w:rsidRPr="00FC797C" w:rsidRDefault="00584480" w:rsidP="003D4A2E">
            <w:pPr>
              <w:jc w:val="center"/>
              <w:rPr>
                <w:rFonts w:ascii="Times New Roman" w:hAnsi="Times New Roman" w:cs="Times New Roman"/>
                <w:sz w:val="28"/>
                <w:szCs w:val="28"/>
              </w:rPr>
            </w:pPr>
          </w:p>
        </w:tc>
        <w:tc>
          <w:tcPr>
            <w:tcW w:w="2415" w:type="dxa"/>
          </w:tcPr>
          <w:p w:rsidR="00584480" w:rsidRPr="00322142" w:rsidRDefault="00584480" w:rsidP="003D4A2E">
            <w:pPr>
              <w:jc w:val="center"/>
              <w:rPr>
                <w:rFonts w:ascii="Times New Roman" w:hAnsi="Times New Roman" w:cs="Times New Roman"/>
                <w:b/>
                <w:sz w:val="28"/>
                <w:szCs w:val="28"/>
              </w:rPr>
            </w:pPr>
            <w:r w:rsidRPr="00322142">
              <w:rPr>
                <w:rFonts w:ascii="Times New Roman" w:hAnsi="Times New Roman" w:cs="Times New Roman"/>
                <w:b/>
                <w:sz w:val="28"/>
                <w:szCs w:val="28"/>
              </w:rPr>
              <w:t>Наименование министерств и ведомств</w:t>
            </w:r>
          </w:p>
        </w:tc>
        <w:tc>
          <w:tcPr>
            <w:tcW w:w="8221" w:type="dxa"/>
          </w:tcPr>
          <w:p w:rsidR="00584480" w:rsidRPr="00322142" w:rsidRDefault="00F35BBA" w:rsidP="003D4A2E">
            <w:pPr>
              <w:jc w:val="center"/>
              <w:rPr>
                <w:rFonts w:ascii="Times New Roman" w:hAnsi="Times New Roman" w:cs="Times New Roman"/>
                <w:b/>
                <w:sz w:val="28"/>
                <w:szCs w:val="28"/>
              </w:rPr>
            </w:pPr>
            <w:r>
              <w:rPr>
                <w:rFonts w:ascii="Times New Roman" w:hAnsi="Times New Roman" w:cs="Times New Roman"/>
                <w:b/>
                <w:sz w:val="28"/>
                <w:szCs w:val="28"/>
              </w:rPr>
              <w:t>П</w:t>
            </w:r>
            <w:r w:rsidR="00584480" w:rsidRPr="00322142">
              <w:rPr>
                <w:rFonts w:ascii="Times New Roman" w:hAnsi="Times New Roman" w:cs="Times New Roman"/>
                <w:b/>
                <w:sz w:val="28"/>
                <w:szCs w:val="28"/>
              </w:rPr>
              <w:t>редложения и замечания</w:t>
            </w:r>
          </w:p>
        </w:tc>
        <w:tc>
          <w:tcPr>
            <w:tcW w:w="3544" w:type="dxa"/>
          </w:tcPr>
          <w:p w:rsidR="00584480" w:rsidRPr="00322142" w:rsidRDefault="00584480" w:rsidP="003D4A2E">
            <w:pPr>
              <w:jc w:val="center"/>
              <w:rPr>
                <w:rFonts w:ascii="Times New Roman" w:hAnsi="Times New Roman" w:cs="Times New Roman"/>
                <w:b/>
                <w:sz w:val="28"/>
                <w:szCs w:val="28"/>
              </w:rPr>
            </w:pPr>
            <w:r w:rsidRPr="00322142">
              <w:rPr>
                <w:rFonts w:ascii="Times New Roman" w:hAnsi="Times New Roman" w:cs="Times New Roman"/>
                <w:b/>
                <w:sz w:val="28"/>
                <w:szCs w:val="28"/>
              </w:rPr>
              <w:t>Проведенная работа</w:t>
            </w:r>
          </w:p>
        </w:tc>
      </w:tr>
      <w:tr w:rsidR="00584480" w:rsidRPr="00322142" w:rsidTr="0032117B">
        <w:tc>
          <w:tcPr>
            <w:tcW w:w="534" w:type="dxa"/>
          </w:tcPr>
          <w:p w:rsidR="00584480" w:rsidRPr="00FC797C" w:rsidRDefault="00BC55F1" w:rsidP="003D4A2E">
            <w:pPr>
              <w:jc w:val="center"/>
              <w:rPr>
                <w:rFonts w:ascii="Times New Roman" w:hAnsi="Times New Roman" w:cs="Times New Roman"/>
                <w:sz w:val="28"/>
                <w:szCs w:val="28"/>
              </w:rPr>
            </w:pPr>
            <w:r>
              <w:rPr>
                <w:rFonts w:ascii="Times New Roman" w:hAnsi="Times New Roman" w:cs="Times New Roman"/>
                <w:sz w:val="28"/>
                <w:szCs w:val="28"/>
              </w:rPr>
              <w:t>1</w:t>
            </w:r>
          </w:p>
        </w:tc>
        <w:tc>
          <w:tcPr>
            <w:tcW w:w="2415" w:type="dxa"/>
          </w:tcPr>
          <w:p w:rsidR="00584480" w:rsidRPr="00692A1E" w:rsidRDefault="00310122" w:rsidP="00310122">
            <w:pPr>
              <w:jc w:val="both"/>
              <w:rPr>
                <w:rFonts w:ascii="Times New Roman" w:hAnsi="Times New Roman" w:cs="Times New Roman"/>
                <w:b/>
                <w:sz w:val="28"/>
                <w:szCs w:val="28"/>
              </w:rPr>
            </w:pPr>
            <w:r w:rsidRPr="00692A1E">
              <w:rPr>
                <w:rFonts w:ascii="Times New Roman" w:hAnsi="Times New Roman" w:cs="Times New Roman"/>
                <w:sz w:val="28"/>
                <w:szCs w:val="28"/>
              </w:rPr>
              <w:t>Министерство иностранных дел</w:t>
            </w:r>
          </w:p>
        </w:tc>
        <w:tc>
          <w:tcPr>
            <w:tcW w:w="8221" w:type="dxa"/>
          </w:tcPr>
          <w:p w:rsidR="00584480" w:rsidRPr="00692A1E" w:rsidRDefault="00006416" w:rsidP="00F35BBA">
            <w:pPr>
              <w:jc w:val="center"/>
              <w:rPr>
                <w:rFonts w:ascii="Times New Roman" w:hAnsi="Times New Roman" w:cs="Times New Roman"/>
                <w:b/>
                <w:sz w:val="28"/>
                <w:szCs w:val="28"/>
                <w:lang w:val="ky-KG"/>
              </w:rPr>
            </w:pPr>
            <w:r>
              <w:rPr>
                <w:rFonts w:ascii="Times New Roman" w:hAnsi="Times New Roman" w:cs="Times New Roman"/>
                <w:b/>
                <w:sz w:val="28"/>
                <w:szCs w:val="28"/>
              </w:rPr>
              <w:t>П</w:t>
            </w:r>
            <w:r w:rsidR="00F35BBA" w:rsidRPr="00692A1E">
              <w:rPr>
                <w:rFonts w:ascii="Times New Roman" w:hAnsi="Times New Roman" w:cs="Times New Roman"/>
                <w:b/>
                <w:sz w:val="28"/>
                <w:szCs w:val="28"/>
              </w:rPr>
              <w:t>редложений и замечаний нет</w:t>
            </w:r>
          </w:p>
          <w:p w:rsidR="00560382" w:rsidRPr="00692A1E" w:rsidRDefault="00560382" w:rsidP="00560382">
            <w:pPr>
              <w:jc w:val="both"/>
              <w:rPr>
                <w:rFonts w:ascii="Times New Roman" w:hAnsi="Times New Roman" w:cs="Times New Roman"/>
                <w:sz w:val="28"/>
                <w:szCs w:val="28"/>
                <w:lang w:val="ky-KG"/>
              </w:rPr>
            </w:pPr>
          </w:p>
        </w:tc>
        <w:tc>
          <w:tcPr>
            <w:tcW w:w="3544" w:type="dxa"/>
          </w:tcPr>
          <w:p w:rsidR="00327CC4" w:rsidRDefault="00327CC4" w:rsidP="003D4A2E">
            <w:pPr>
              <w:jc w:val="center"/>
              <w:rPr>
                <w:rFonts w:ascii="Times New Roman" w:hAnsi="Times New Roman" w:cs="Times New Roman"/>
                <w:b/>
                <w:sz w:val="28"/>
                <w:szCs w:val="28"/>
              </w:rPr>
            </w:pPr>
          </w:p>
          <w:p w:rsidR="00584480" w:rsidRPr="00327CC4" w:rsidRDefault="00584480" w:rsidP="003D4A2E">
            <w:pPr>
              <w:jc w:val="center"/>
              <w:rPr>
                <w:rFonts w:ascii="Times New Roman" w:hAnsi="Times New Roman" w:cs="Times New Roman"/>
                <w:sz w:val="28"/>
                <w:szCs w:val="28"/>
              </w:rPr>
            </w:pPr>
          </w:p>
        </w:tc>
      </w:tr>
      <w:tr w:rsidR="00B45FC0" w:rsidRPr="00322142" w:rsidTr="0032117B">
        <w:tc>
          <w:tcPr>
            <w:tcW w:w="534" w:type="dxa"/>
          </w:tcPr>
          <w:p w:rsidR="00B45FC0" w:rsidRDefault="00CF19B5" w:rsidP="003D4A2E">
            <w:pPr>
              <w:jc w:val="center"/>
              <w:rPr>
                <w:rFonts w:ascii="Times New Roman" w:hAnsi="Times New Roman" w:cs="Times New Roman"/>
                <w:sz w:val="28"/>
                <w:szCs w:val="28"/>
              </w:rPr>
            </w:pPr>
            <w:r>
              <w:rPr>
                <w:rFonts w:ascii="Times New Roman" w:hAnsi="Times New Roman" w:cs="Times New Roman"/>
                <w:sz w:val="28"/>
                <w:szCs w:val="28"/>
              </w:rPr>
              <w:t>2</w:t>
            </w:r>
          </w:p>
        </w:tc>
        <w:tc>
          <w:tcPr>
            <w:tcW w:w="2415" w:type="dxa"/>
          </w:tcPr>
          <w:p w:rsidR="00B45FC0" w:rsidRPr="00310122" w:rsidRDefault="00042AC0" w:rsidP="00310122">
            <w:pPr>
              <w:jc w:val="both"/>
              <w:rPr>
                <w:rFonts w:ascii="Times New Roman" w:hAnsi="Times New Roman" w:cs="Times New Roman"/>
                <w:sz w:val="28"/>
                <w:szCs w:val="28"/>
              </w:rPr>
            </w:pPr>
            <w:r>
              <w:rPr>
                <w:rFonts w:ascii="Times New Roman" w:hAnsi="Times New Roman" w:cs="Times New Roman"/>
                <w:sz w:val="28"/>
                <w:szCs w:val="28"/>
              </w:rPr>
              <w:t>Министерство юстиции</w:t>
            </w:r>
          </w:p>
        </w:tc>
        <w:tc>
          <w:tcPr>
            <w:tcW w:w="8221" w:type="dxa"/>
          </w:tcPr>
          <w:p w:rsidR="00006416" w:rsidRPr="00006416" w:rsidRDefault="00006416" w:rsidP="00006416">
            <w:pPr>
              <w:jc w:val="center"/>
              <w:rPr>
                <w:rFonts w:ascii="Times New Roman" w:hAnsi="Times New Roman" w:cs="Times New Roman"/>
                <w:b/>
                <w:sz w:val="28"/>
                <w:szCs w:val="28"/>
              </w:rPr>
            </w:pPr>
            <w:r>
              <w:rPr>
                <w:rFonts w:ascii="Times New Roman" w:hAnsi="Times New Roman" w:cs="Times New Roman"/>
                <w:b/>
                <w:sz w:val="28"/>
                <w:szCs w:val="28"/>
              </w:rPr>
              <w:t>С</w:t>
            </w:r>
            <w:r w:rsidRPr="00006416">
              <w:rPr>
                <w:rFonts w:ascii="Times New Roman" w:hAnsi="Times New Roman" w:cs="Times New Roman"/>
                <w:b/>
                <w:sz w:val="28"/>
                <w:szCs w:val="28"/>
              </w:rPr>
              <w:t xml:space="preserve"> предложениями</w:t>
            </w:r>
          </w:p>
          <w:p w:rsidR="001C16F0" w:rsidRDefault="00F16CDF" w:rsidP="003C456C">
            <w:pPr>
              <w:jc w:val="both"/>
              <w:rPr>
                <w:rFonts w:ascii="Times New Roman" w:hAnsi="Times New Roman" w:cs="Times New Roman"/>
                <w:sz w:val="28"/>
                <w:szCs w:val="28"/>
                <w:lang w:val="ky-KG"/>
              </w:rPr>
            </w:pPr>
            <w:r>
              <w:rPr>
                <w:rFonts w:ascii="Times New Roman" w:hAnsi="Times New Roman" w:cs="Times New Roman"/>
                <w:sz w:val="28"/>
                <w:szCs w:val="28"/>
              </w:rPr>
              <w:t xml:space="preserve">1.Проектом постановления предлагается установить с 1 июля 2020 года по 31 декабря 2020 года размер пособия по безработице в размере 900 (девятьсот) сомов в месяц, а также утвердить Временное положение об упрощенном порядке выплаты пособий по безработице. Исходя из преамбулы проекта, данный проект разработан в целях социальной поддержки безработных граждан, оставшихся без работы в связи с карантинными мерами, веденных в связи с распространением </w:t>
            </w:r>
            <w:proofErr w:type="spellStart"/>
            <w:r>
              <w:rPr>
                <w:rFonts w:ascii="Times New Roman" w:hAnsi="Times New Roman" w:cs="Times New Roman"/>
                <w:sz w:val="28"/>
                <w:szCs w:val="28"/>
              </w:rPr>
              <w:t>коронавирусной</w:t>
            </w:r>
            <w:proofErr w:type="spellEnd"/>
            <w:r>
              <w:rPr>
                <w:rFonts w:ascii="Times New Roman" w:hAnsi="Times New Roman" w:cs="Times New Roman"/>
                <w:sz w:val="28"/>
                <w:szCs w:val="28"/>
              </w:rPr>
              <w:t xml:space="preserve"> инфекции.</w:t>
            </w:r>
            <w:r w:rsidR="0068144C">
              <w:rPr>
                <w:rFonts w:ascii="Times New Roman" w:hAnsi="Times New Roman" w:cs="Times New Roman"/>
                <w:sz w:val="28"/>
                <w:szCs w:val="28"/>
              </w:rPr>
              <w:t xml:space="preserve"> </w:t>
            </w:r>
            <w:proofErr w:type="gramStart"/>
            <w:r w:rsidR="0068144C">
              <w:rPr>
                <w:rFonts w:ascii="Times New Roman" w:hAnsi="Times New Roman" w:cs="Times New Roman"/>
                <w:sz w:val="28"/>
                <w:szCs w:val="28"/>
              </w:rPr>
              <w:t>В этой связи отмечаем, что постановлением ПКР от 12 апреля 2016 года № 208 утверждено Положение о порядке, условиях</w:t>
            </w:r>
            <w:r w:rsidR="00764AEC">
              <w:rPr>
                <w:rFonts w:ascii="Times New Roman" w:hAnsi="Times New Roman" w:cs="Times New Roman"/>
                <w:sz w:val="28"/>
                <w:szCs w:val="28"/>
                <w:lang w:val="ky-KG"/>
              </w:rPr>
              <w:t xml:space="preserve"> и сроках выплаты пособий по безработице</w:t>
            </w:r>
            <w:r w:rsidR="00F452A3">
              <w:rPr>
                <w:rFonts w:ascii="Times New Roman" w:hAnsi="Times New Roman" w:cs="Times New Roman"/>
                <w:sz w:val="28"/>
                <w:szCs w:val="28"/>
                <w:lang w:val="ky-KG"/>
              </w:rPr>
              <w:t>, в котором указано, что данное Положение определяет</w:t>
            </w:r>
            <w:r w:rsidR="007C4AD6">
              <w:rPr>
                <w:rFonts w:ascii="Times New Roman" w:hAnsi="Times New Roman" w:cs="Times New Roman"/>
                <w:sz w:val="28"/>
                <w:szCs w:val="28"/>
                <w:lang w:val="ky-KG"/>
              </w:rPr>
              <w:t xml:space="preserve"> </w:t>
            </w:r>
            <w:r w:rsidR="007C4AD6" w:rsidRPr="00E7179D">
              <w:rPr>
                <w:rFonts w:ascii="Times New Roman" w:hAnsi="Times New Roman" w:cs="Times New Roman"/>
                <w:sz w:val="28"/>
                <w:szCs w:val="28"/>
                <w:u w:val="single"/>
                <w:lang w:val="ky-KG"/>
              </w:rPr>
              <w:t>единые на всей территории Кыргызской Республики</w:t>
            </w:r>
            <w:r w:rsidR="007C4AD6">
              <w:rPr>
                <w:rFonts w:ascii="Times New Roman" w:hAnsi="Times New Roman" w:cs="Times New Roman"/>
                <w:sz w:val="28"/>
                <w:szCs w:val="28"/>
                <w:lang w:val="ky-KG"/>
              </w:rPr>
              <w:t xml:space="preserve"> порядок, условия и сроки выплаты пособий по безработице.</w:t>
            </w:r>
            <w:proofErr w:type="gramEnd"/>
            <w:r w:rsidR="002B2570">
              <w:rPr>
                <w:rFonts w:ascii="Times New Roman" w:hAnsi="Times New Roman" w:cs="Times New Roman"/>
                <w:sz w:val="28"/>
                <w:szCs w:val="28"/>
                <w:lang w:val="ky-KG"/>
              </w:rPr>
              <w:t xml:space="preserve"> В связи с чем, предусмотренные проектом постановления вопросы необходимо разрешить путем внесения соответствующих поправок в указанное Положение, либо предлагаем приостановить действие постановления </w:t>
            </w:r>
            <w:r w:rsidR="002B2570">
              <w:rPr>
                <w:rFonts w:ascii="Times New Roman" w:hAnsi="Times New Roman" w:cs="Times New Roman"/>
                <w:sz w:val="28"/>
                <w:szCs w:val="28"/>
                <w:lang w:val="ky-KG"/>
              </w:rPr>
              <w:lastRenderedPageBreak/>
              <w:t>Правительства КР от 12 апреля 2016 года № 208.</w:t>
            </w:r>
          </w:p>
          <w:p w:rsidR="0032117B" w:rsidRDefault="0032117B" w:rsidP="003C456C">
            <w:pPr>
              <w:jc w:val="both"/>
              <w:rPr>
                <w:rFonts w:ascii="Times New Roman" w:hAnsi="Times New Roman" w:cs="Times New Roman"/>
                <w:sz w:val="28"/>
                <w:szCs w:val="28"/>
                <w:lang w:val="ky-KG"/>
              </w:rPr>
            </w:pPr>
          </w:p>
          <w:p w:rsidR="0032117B" w:rsidRDefault="0032117B" w:rsidP="003C456C">
            <w:pPr>
              <w:jc w:val="both"/>
              <w:rPr>
                <w:rFonts w:ascii="Times New Roman" w:hAnsi="Times New Roman" w:cs="Times New Roman"/>
                <w:sz w:val="28"/>
                <w:szCs w:val="28"/>
                <w:lang w:val="ky-KG"/>
              </w:rPr>
            </w:pPr>
          </w:p>
          <w:p w:rsidR="0032117B" w:rsidRDefault="0032117B" w:rsidP="003C456C">
            <w:pPr>
              <w:jc w:val="both"/>
              <w:rPr>
                <w:rFonts w:ascii="Times New Roman" w:hAnsi="Times New Roman" w:cs="Times New Roman"/>
                <w:sz w:val="28"/>
                <w:szCs w:val="28"/>
                <w:lang w:val="ky-KG"/>
              </w:rPr>
            </w:pPr>
          </w:p>
          <w:p w:rsidR="0032117B" w:rsidRDefault="0032117B" w:rsidP="003C456C">
            <w:pPr>
              <w:jc w:val="both"/>
              <w:rPr>
                <w:rFonts w:ascii="Times New Roman" w:hAnsi="Times New Roman" w:cs="Times New Roman"/>
                <w:sz w:val="28"/>
                <w:szCs w:val="28"/>
                <w:lang w:val="ky-KG"/>
              </w:rPr>
            </w:pPr>
          </w:p>
          <w:p w:rsidR="0032117B" w:rsidRDefault="0032117B" w:rsidP="003C456C">
            <w:pPr>
              <w:jc w:val="both"/>
              <w:rPr>
                <w:rFonts w:ascii="Times New Roman" w:hAnsi="Times New Roman" w:cs="Times New Roman"/>
                <w:sz w:val="28"/>
                <w:szCs w:val="28"/>
                <w:lang w:val="ky-KG"/>
              </w:rPr>
            </w:pPr>
          </w:p>
          <w:p w:rsidR="002B2570" w:rsidRDefault="002B2570" w:rsidP="003C456C">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2.Абзацем третьим пункта 1 проекта постановления предлагается установить, что лицам, постоянно проживающим в условиях высокогорья и отдаленных труднодоступных зонах и признанным в установленном </w:t>
            </w:r>
            <w:r w:rsidR="001F6B66">
              <w:rPr>
                <w:rFonts w:ascii="Times New Roman" w:hAnsi="Times New Roman" w:cs="Times New Roman"/>
                <w:sz w:val="28"/>
                <w:szCs w:val="28"/>
                <w:lang w:val="ky-KG"/>
              </w:rPr>
              <w:t xml:space="preserve">законодательством </w:t>
            </w:r>
            <w:r>
              <w:rPr>
                <w:rFonts w:ascii="Times New Roman" w:hAnsi="Times New Roman" w:cs="Times New Roman"/>
                <w:sz w:val="28"/>
                <w:szCs w:val="28"/>
                <w:lang w:val="ky-KG"/>
              </w:rPr>
              <w:t>порядке</w:t>
            </w:r>
            <w:r w:rsidR="001F6B66">
              <w:rPr>
                <w:rFonts w:ascii="Times New Roman" w:hAnsi="Times New Roman" w:cs="Times New Roman"/>
                <w:sz w:val="28"/>
                <w:szCs w:val="28"/>
                <w:lang w:val="ky-KG"/>
              </w:rPr>
              <w:t xml:space="preserve"> безработными, пособие по безработице выплачивается без учета районного коэффициента. Следует обратить внимание, что согласно статье 9 Закона КР “О государственных гарантиях и компенсациях для лиц, проживающих и работающих в условиях высокогорья и отдаленных труднодоступных зонах и признанным в установленном порядке безработными, пособия по безработице выплачиваются с учетом районного коэффициента.</w:t>
            </w:r>
          </w:p>
          <w:p w:rsidR="006D41FD" w:rsidRDefault="006D41FD" w:rsidP="003C456C">
            <w:pPr>
              <w:jc w:val="both"/>
              <w:rPr>
                <w:rFonts w:ascii="Times New Roman" w:hAnsi="Times New Roman" w:cs="Times New Roman"/>
                <w:sz w:val="28"/>
                <w:szCs w:val="28"/>
                <w:lang w:val="ky-KG"/>
              </w:rPr>
            </w:pPr>
            <w:r>
              <w:rPr>
                <w:rFonts w:ascii="Times New Roman" w:hAnsi="Times New Roman" w:cs="Times New Roman"/>
                <w:sz w:val="28"/>
                <w:szCs w:val="28"/>
                <w:lang w:val="ky-KG"/>
              </w:rPr>
              <w:t>В связи с чем, абзац третий пункта 1 проекта постановления необходимо пересмотреть. Аналогичное предложение по пункту 14 проекта Временного положения об упрощенном порядке выплаты пособий по безработице (далее – проект Временного положения).</w:t>
            </w:r>
          </w:p>
          <w:p w:rsidR="00950799" w:rsidRDefault="00950799" w:rsidP="003C456C">
            <w:pPr>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F97D29">
              <w:rPr>
                <w:rFonts w:ascii="Times New Roman" w:hAnsi="Times New Roman" w:cs="Times New Roman"/>
                <w:sz w:val="28"/>
                <w:szCs w:val="28"/>
                <w:lang w:val="ky-KG"/>
              </w:rPr>
              <w:t>В справке - обосновании к проекту постановления указано, что на реализацию данного постановления из республиканского бюджета приблизительно потребуется 225 млн. сомов (потребная сумма на 6 месяцев).</w:t>
            </w:r>
            <w:r w:rsidR="000F2FE6">
              <w:rPr>
                <w:rFonts w:ascii="Times New Roman" w:hAnsi="Times New Roman" w:cs="Times New Roman"/>
                <w:sz w:val="28"/>
                <w:szCs w:val="28"/>
                <w:lang w:val="ky-KG"/>
              </w:rPr>
              <w:t xml:space="preserve"> Между тем отмечаем, что согласно пункту 69</w:t>
            </w:r>
            <w:r w:rsidR="005704DD">
              <w:rPr>
                <w:rFonts w:ascii="Times New Roman" w:hAnsi="Times New Roman" w:cs="Times New Roman"/>
                <w:sz w:val="28"/>
                <w:szCs w:val="28"/>
                <w:lang w:val="ky-KG"/>
              </w:rPr>
              <w:t xml:space="preserve"> Регламента Правительства КР, утвержденного постановлением Правительства КР от 10 июня 2013 года № 341, проекты решений, вносимые на рассмотрение Правительства, представляются с </w:t>
            </w:r>
            <w:r w:rsidR="005704DD">
              <w:rPr>
                <w:rFonts w:ascii="Times New Roman" w:hAnsi="Times New Roman" w:cs="Times New Roman"/>
                <w:sz w:val="28"/>
                <w:szCs w:val="28"/>
                <w:lang w:val="ky-KG"/>
              </w:rPr>
              <w:lastRenderedPageBreak/>
              <w:t>обязательным приложением справки</w:t>
            </w:r>
            <w:r w:rsidR="007C1524">
              <w:rPr>
                <w:rFonts w:ascii="Times New Roman" w:hAnsi="Times New Roman" w:cs="Times New Roman"/>
                <w:sz w:val="28"/>
                <w:szCs w:val="28"/>
                <w:lang w:val="ky-KG"/>
              </w:rPr>
              <w:t xml:space="preserve"> </w:t>
            </w:r>
            <w:r w:rsidR="005704DD">
              <w:rPr>
                <w:rFonts w:ascii="Times New Roman" w:hAnsi="Times New Roman" w:cs="Times New Roman"/>
                <w:sz w:val="28"/>
                <w:szCs w:val="28"/>
                <w:lang w:val="ky-KG"/>
              </w:rPr>
              <w:t>-</w:t>
            </w:r>
            <w:r w:rsidR="007C1524">
              <w:rPr>
                <w:rFonts w:ascii="Times New Roman" w:hAnsi="Times New Roman" w:cs="Times New Roman"/>
                <w:sz w:val="28"/>
                <w:szCs w:val="28"/>
                <w:lang w:val="ky-KG"/>
              </w:rPr>
              <w:t xml:space="preserve"> </w:t>
            </w:r>
            <w:r w:rsidR="005704DD">
              <w:rPr>
                <w:rFonts w:ascii="Times New Roman" w:hAnsi="Times New Roman" w:cs="Times New Roman"/>
                <w:sz w:val="28"/>
                <w:szCs w:val="28"/>
                <w:lang w:val="ky-KG"/>
              </w:rPr>
              <w:t xml:space="preserve">обоснования, </w:t>
            </w:r>
            <w:r w:rsidR="009365D4">
              <w:rPr>
                <w:rFonts w:ascii="Times New Roman" w:hAnsi="Times New Roman" w:cs="Times New Roman"/>
                <w:sz w:val="28"/>
                <w:szCs w:val="28"/>
                <w:lang w:val="ky-KG"/>
              </w:rPr>
              <w:t>в которой должны содержаться финансово</w:t>
            </w:r>
            <w:r w:rsidR="007C1524">
              <w:rPr>
                <w:rFonts w:ascii="Times New Roman" w:hAnsi="Times New Roman" w:cs="Times New Roman"/>
                <w:sz w:val="28"/>
                <w:szCs w:val="28"/>
                <w:lang w:val="ky-KG"/>
              </w:rPr>
              <w:t xml:space="preserve"> </w:t>
            </w:r>
            <w:r w:rsidR="009365D4">
              <w:rPr>
                <w:rFonts w:ascii="Times New Roman" w:hAnsi="Times New Roman" w:cs="Times New Roman"/>
                <w:sz w:val="28"/>
                <w:szCs w:val="28"/>
                <w:lang w:val="ky-KG"/>
              </w:rPr>
              <w:t>-</w:t>
            </w:r>
            <w:r w:rsidR="007C1524">
              <w:rPr>
                <w:rFonts w:ascii="Times New Roman" w:hAnsi="Times New Roman" w:cs="Times New Roman"/>
                <w:sz w:val="28"/>
                <w:szCs w:val="28"/>
                <w:lang w:val="ky-KG"/>
              </w:rPr>
              <w:t xml:space="preserve"> </w:t>
            </w:r>
            <w:r w:rsidR="009365D4">
              <w:rPr>
                <w:rFonts w:ascii="Times New Roman" w:hAnsi="Times New Roman" w:cs="Times New Roman"/>
                <w:sz w:val="28"/>
                <w:szCs w:val="28"/>
                <w:lang w:val="ky-KG"/>
              </w:rPr>
              <w:t>экономические расчеты и наличие источников его финансирования. Согласно статье 26 Закона КР “</w:t>
            </w:r>
            <w:r w:rsidR="007C1524">
              <w:rPr>
                <w:rFonts w:ascii="Times New Roman" w:hAnsi="Times New Roman" w:cs="Times New Roman"/>
                <w:sz w:val="28"/>
                <w:szCs w:val="28"/>
                <w:lang w:val="ky-KG"/>
              </w:rPr>
              <w:t>О нормативных правовых актах Кыргызской Республики”, нормативные правовые акты, реализация которых влечет финансирование из государственного бюджета, не подлежат принятию до определения по ним источника финансирования.</w:t>
            </w:r>
          </w:p>
          <w:p w:rsidR="000264E7" w:rsidRDefault="00047D05" w:rsidP="003C456C">
            <w:pPr>
              <w:jc w:val="both"/>
              <w:rPr>
                <w:rFonts w:ascii="Times New Roman" w:hAnsi="Times New Roman" w:cs="Times New Roman"/>
                <w:i/>
                <w:sz w:val="28"/>
                <w:szCs w:val="28"/>
                <w:lang w:val="ky-KG"/>
              </w:rPr>
            </w:pPr>
            <w:r w:rsidRPr="00047D05">
              <w:rPr>
                <w:rFonts w:ascii="Times New Roman" w:hAnsi="Times New Roman" w:cs="Times New Roman"/>
                <w:i/>
                <w:sz w:val="28"/>
                <w:szCs w:val="28"/>
                <w:lang w:val="ky-KG"/>
              </w:rPr>
              <w:t>По проекту Временного положения</w:t>
            </w:r>
          </w:p>
          <w:p w:rsidR="00497D56" w:rsidRDefault="00047D05" w:rsidP="00497D56">
            <w:pPr>
              <w:jc w:val="both"/>
              <w:rPr>
                <w:rFonts w:ascii="Times New Roman" w:eastAsia="Calibri" w:hAnsi="Times New Roman" w:cs="Times New Roman"/>
                <w:sz w:val="28"/>
                <w:szCs w:val="28"/>
              </w:rPr>
            </w:pPr>
            <w:r>
              <w:rPr>
                <w:rFonts w:ascii="Times New Roman" w:hAnsi="Times New Roman" w:cs="Times New Roman"/>
                <w:sz w:val="28"/>
                <w:szCs w:val="28"/>
                <w:lang w:val="ky-KG"/>
              </w:rPr>
              <w:t xml:space="preserve">4.В пункте 12 проекта обозначено, что получателям пособия </w:t>
            </w:r>
            <w:r w:rsidR="00497D56" w:rsidRPr="00BC18A5">
              <w:rPr>
                <w:rFonts w:ascii="Times New Roman" w:eastAsia="Calibri" w:hAnsi="Times New Roman" w:cs="Times New Roman"/>
                <w:sz w:val="28"/>
                <w:szCs w:val="28"/>
              </w:rPr>
              <w:t>«</w:t>
            </w:r>
            <w:proofErr w:type="spellStart"/>
            <w:r w:rsidR="00497D56" w:rsidRPr="00BC18A5">
              <w:rPr>
                <w:rFonts w:ascii="Times New Roman" w:eastAsia="Calibri" w:hAnsi="Times New Roman" w:cs="Times New Roman"/>
                <w:sz w:val="28"/>
                <w:szCs w:val="28"/>
              </w:rPr>
              <w:t>уй</w:t>
            </w:r>
            <w:proofErr w:type="spellEnd"/>
            <w:r w:rsidR="00497D56">
              <w:rPr>
                <w:rFonts w:ascii="Times New Roman" w:eastAsia="Calibri" w:hAnsi="Times New Roman" w:cs="Times New Roman"/>
                <w:sz w:val="28"/>
                <w:szCs w:val="28"/>
              </w:rPr>
              <w:t xml:space="preserve"> </w:t>
            </w:r>
            <w:r w:rsidR="00497D56" w:rsidRPr="00BC18A5">
              <w:rPr>
                <w:rFonts w:ascii="Times New Roman" w:eastAsia="Calibri" w:hAnsi="Times New Roman" w:cs="Times New Roman"/>
                <w:sz w:val="28"/>
                <w:szCs w:val="28"/>
              </w:rPr>
              <w:t>-</w:t>
            </w:r>
            <w:r w:rsidR="00497D56">
              <w:rPr>
                <w:rFonts w:ascii="Times New Roman" w:eastAsia="Calibri" w:hAnsi="Times New Roman" w:cs="Times New Roman"/>
                <w:sz w:val="28"/>
                <w:szCs w:val="28"/>
              </w:rPr>
              <w:t xml:space="preserve"> </w:t>
            </w:r>
            <w:proofErr w:type="spellStart"/>
            <w:r w:rsidR="00497D56">
              <w:rPr>
                <w:rFonts w:ascii="Times New Roman" w:eastAsia="Calibri" w:hAnsi="Times New Roman" w:cs="Times New Roman"/>
                <w:sz w:val="28"/>
                <w:szCs w:val="28"/>
              </w:rPr>
              <w:t>булого</w:t>
            </w:r>
            <w:proofErr w:type="spellEnd"/>
            <w:r w:rsidR="00497D56">
              <w:rPr>
                <w:rFonts w:ascii="Times New Roman" w:eastAsia="Calibri" w:hAnsi="Times New Roman" w:cs="Times New Roman"/>
                <w:sz w:val="28"/>
                <w:szCs w:val="28"/>
              </w:rPr>
              <w:t xml:space="preserve"> комок», назнач</w:t>
            </w:r>
            <w:r w:rsidR="00497D56" w:rsidRPr="00BC18A5">
              <w:rPr>
                <w:rFonts w:ascii="Times New Roman" w:eastAsia="Calibri" w:hAnsi="Times New Roman" w:cs="Times New Roman"/>
                <w:sz w:val="28"/>
                <w:szCs w:val="28"/>
              </w:rPr>
              <w:t>е</w:t>
            </w:r>
            <w:r w:rsidR="00497D56">
              <w:rPr>
                <w:rFonts w:ascii="Times New Roman" w:eastAsia="Calibri" w:hAnsi="Times New Roman" w:cs="Times New Roman"/>
                <w:sz w:val="28"/>
                <w:szCs w:val="28"/>
              </w:rPr>
              <w:t>нн</w:t>
            </w:r>
            <w:r w:rsidR="00497D56" w:rsidRPr="00BC18A5">
              <w:rPr>
                <w:rFonts w:ascii="Times New Roman" w:eastAsia="Calibri" w:hAnsi="Times New Roman" w:cs="Times New Roman"/>
                <w:sz w:val="28"/>
                <w:szCs w:val="28"/>
              </w:rPr>
              <w:t xml:space="preserve">ому в соответствии с Законом Кыргызской Республики «О государственных пособиях в Кыргызской Республике», пособие по безработице не </w:t>
            </w:r>
            <w:r w:rsidR="00497D56" w:rsidRPr="00BC18A5">
              <w:rPr>
                <w:rFonts w:ascii="Times New Roman" w:eastAsia="Calibri" w:hAnsi="Times New Roman" w:cs="Times New Roman"/>
                <w:sz w:val="28"/>
                <w:szCs w:val="28"/>
                <w:lang w:val="ky-KG"/>
              </w:rPr>
              <w:t xml:space="preserve">назначается и не </w:t>
            </w:r>
            <w:r w:rsidR="00497D56" w:rsidRPr="00BC18A5">
              <w:rPr>
                <w:rFonts w:ascii="Times New Roman" w:eastAsia="Calibri" w:hAnsi="Times New Roman" w:cs="Times New Roman"/>
                <w:sz w:val="28"/>
                <w:szCs w:val="28"/>
              </w:rPr>
              <w:t>выплачивается.</w:t>
            </w:r>
            <w:r w:rsidR="00497D56">
              <w:rPr>
                <w:rFonts w:ascii="Times New Roman" w:eastAsia="Calibri" w:hAnsi="Times New Roman" w:cs="Times New Roman"/>
                <w:sz w:val="28"/>
                <w:szCs w:val="28"/>
              </w:rPr>
              <w:t xml:space="preserve"> При этом отмечаем</w:t>
            </w:r>
            <w:r w:rsidR="00F756CF">
              <w:rPr>
                <w:rFonts w:ascii="Times New Roman" w:eastAsia="Calibri" w:hAnsi="Times New Roman" w:cs="Times New Roman"/>
                <w:sz w:val="28"/>
                <w:szCs w:val="28"/>
              </w:rPr>
              <w:t xml:space="preserve">, что согласно части 3 статьи 3 </w:t>
            </w:r>
            <w:r w:rsidR="00497D56">
              <w:rPr>
                <w:rFonts w:ascii="Times New Roman" w:eastAsia="Calibri" w:hAnsi="Times New Roman" w:cs="Times New Roman"/>
                <w:sz w:val="28"/>
                <w:szCs w:val="28"/>
              </w:rPr>
              <w:t xml:space="preserve">Закона </w:t>
            </w:r>
            <w:r w:rsidR="00497D56" w:rsidRPr="00BC18A5">
              <w:rPr>
                <w:rFonts w:ascii="Times New Roman" w:eastAsia="Calibri" w:hAnsi="Times New Roman" w:cs="Times New Roman"/>
                <w:sz w:val="28"/>
                <w:szCs w:val="28"/>
              </w:rPr>
              <w:t>«О государственных пособиях в Кыргызской Республике»</w:t>
            </w:r>
            <w:r w:rsidR="00497D56">
              <w:rPr>
                <w:rFonts w:ascii="Times New Roman" w:eastAsia="Calibri" w:hAnsi="Times New Roman" w:cs="Times New Roman"/>
                <w:sz w:val="28"/>
                <w:szCs w:val="28"/>
              </w:rPr>
              <w:t>, сфера действия</w:t>
            </w:r>
            <w:r w:rsidR="00F756CF">
              <w:rPr>
                <w:rFonts w:ascii="Times New Roman" w:eastAsia="Calibri" w:hAnsi="Times New Roman" w:cs="Times New Roman"/>
                <w:sz w:val="28"/>
                <w:szCs w:val="28"/>
              </w:rPr>
              <w:t xml:space="preserve"> данного Закона не распространяется на отношения, возникающие при предоставлении</w:t>
            </w:r>
            <w:r w:rsidR="00E66FF7">
              <w:rPr>
                <w:rFonts w:ascii="Times New Roman" w:eastAsia="Calibri" w:hAnsi="Times New Roman" w:cs="Times New Roman"/>
                <w:sz w:val="28"/>
                <w:szCs w:val="28"/>
              </w:rPr>
              <w:t xml:space="preserve"> пособия по безработице, пособия по временной нетрудоспособности</w:t>
            </w:r>
            <w:r w:rsidR="00CC00CA">
              <w:rPr>
                <w:rFonts w:ascii="Times New Roman" w:eastAsia="Calibri" w:hAnsi="Times New Roman" w:cs="Times New Roman"/>
                <w:sz w:val="28"/>
                <w:szCs w:val="28"/>
              </w:rPr>
              <w:t>, пособия по беременности и родам, ритуального пособия (на погребение) и выходного пособия.</w:t>
            </w:r>
          </w:p>
          <w:p w:rsidR="00CC00CA" w:rsidRDefault="00CC00CA" w:rsidP="00497D56">
            <w:pPr>
              <w:jc w:val="both"/>
              <w:rPr>
                <w:rFonts w:ascii="Times New Roman" w:eastAsia="Calibri" w:hAnsi="Times New Roman" w:cs="Times New Roman"/>
                <w:sz w:val="28"/>
                <w:szCs w:val="28"/>
              </w:rPr>
            </w:pPr>
            <w:r>
              <w:rPr>
                <w:rFonts w:ascii="Times New Roman" w:eastAsia="Calibri" w:hAnsi="Times New Roman" w:cs="Times New Roman"/>
                <w:sz w:val="28"/>
                <w:szCs w:val="28"/>
              </w:rPr>
              <w:t>5.В пунктах 13,</w:t>
            </w:r>
            <w:r w:rsidR="00903B8A">
              <w:rPr>
                <w:rFonts w:ascii="Times New Roman" w:eastAsia="Calibri" w:hAnsi="Times New Roman" w:cs="Times New Roman"/>
                <w:sz w:val="28"/>
                <w:szCs w:val="28"/>
              </w:rPr>
              <w:t xml:space="preserve"> </w:t>
            </w:r>
            <w:r>
              <w:rPr>
                <w:rFonts w:ascii="Times New Roman" w:eastAsia="Calibri" w:hAnsi="Times New Roman" w:cs="Times New Roman"/>
                <w:sz w:val="28"/>
                <w:szCs w:val="28"/>
              </w:rPr>
              <w:t>14,</w:t>
            </w:r>
            <w:r w:rsidR="00903B8A">
              <w:rPr>
                <w:rFonts w:ascii="Times New Roman" w:eastAsia="Calibri" w:hAnsi="Times New Roman" w:cs="Times New Roman"/>
                <w:sz w:val="28"/>
                <w:szCs w:val="28"/>
              </w:rPr>
              <w:t xml:space="preserve"> </w:t>
            </w:r>
            <w:r>
              <w:rPr>
                <w:rFonts w:ascii="Times New Roman" w:eastAsia="Calibri" w:hAnsi="Times New Roman" w:cs="Times New Roman"/>
                <w:sz w:val="28"/>
                <w:szCs w:val="28"/>
              </w:rPr>
              <w:t>15 и 20 проекта Временного положения обозначены ссылки на законодательство в целом. Понятие «законодательство» является</w:t>
            </w:r>
            <w:r w:rsidR="001D4EA6">
              <w:rPr>
                <w:rFonts w:ascii="Times New Roman" w:eastAsia="Calibri" w:hAnsi="Times New Roman" w:cs="Times New Roman"/>
                <w:sz w:val="28"/>
                <w:szCs w:val="28"/>
              </w:rPr>
              <w:t xml:space="preserve"> обобщенным понятием и носит расплывчатый характер, предоставляющий возможность широкой трактовки. Согласно пункту 31-1 Инструкции по разработке проектов подзаконных актов, утвержденной постановлением Правительства </w:t>
            </w:r>
            <w:proofErr w:type="gramStart"/>
            <w:r w:rsidR="001D4EA6">
              <w:rPr>
                <w:rFonts w:ascii="Times New Roman" w:eastAsia="Calibri" w:hAnsi="Times New Roman" w:cs="Times New Roman"/>
                <w:sz w:val="28"/>
                <w:szCs w:val="28"/>
              </w:rPr>
              <w:t>КР</w:t>
            </w:r>
            <w:proofErr w:type="gramEnd"/>
            <w:r w:rsidR="001D4EA6">
              <w:rPr>
                <w:rFonts w:ascii="Times New Roman" w:eastAsia="Calibri" w:hAnsi="Times New Roman" w:cs="Times New Roman"/>
                <w:sz w:val="28"/>
                <w:szCs w:val="28"/>
              </w:rPr>
              <w:t xml:space="preserve"> от 31 мая 2017 года № 313, не допускаются бланкетные ссылки</w:t>
            </w:r>
            <w:r w:rsidR="001E4AF0">
              <w:rPr>
                <w:rFonts w:ascii="Times New Roman" w:eastAsia="Calibri" w:hAnsi="Times New Roman" w:cs="Times New Roman"/>
                <w:sz w:val="28"/>
                <w:szCs w:val="28"/>
              </w:rPr>
              <w:t xml:space="preserve"> на законодательство в целом. В этой связи, в пунктах 13,</w:t>
            </w:r>
            <w:r w:rsidR="00903B8A">
              <w:rPr>
                <w:rFonts w:ascii="Times New Roman" w:eastAsia="Calibri" w:hAnsi="Times New Roman" w:cs="Times New Roman"/>
                <w:sz w:val="28"/>
                <w:szCs w:val="28"/>
              </w:rPr>
              <w:t xml:space="preserve"> </w:t>
            </w:r>
            <w:r w:rsidR="001E4AF0">
              <w:rPr>
                <w:rFonts w:ascii="Times New Roman" w:eastAsia="Calibri" w:hAnsi="Times New Roman" w:cs="Times New Roman"/>
                <w:sz w:val="28"/>
                <w:szCs w:val="28"/>
              </w:rPr>
              <w:t>14,</w:t>
            </w:r>
            <w:r w:rsidR="00903B8A">
              <w:rPr>
                <w:rFonts w:ascii="Times New Roman" w:eastAsia="Calibri" w:hAnsi="Times New Roman" w:cs="Times New Roman"/>
                <w:sz w:val="28"/>
                <w:szCs w:val="28"/>
              </w:rPr>
              <w:t xml:space="preserve"> 15 </w:t>
            </w:r>
            <w:r w:rsidR="001E4AF0">
              <w:rPr>
                <w:rFonts w:ascii="Times New Roman" w:eastAsia="Calibri" w:hAnsi="Times New Roman" w:cs="Times New Roman"/>
                <w:sz w:val="28"/>
                <w:szCs w:val="28"/>
              </w:rPr>
              <w:t xml:space="preserve">и 20 проекта Временного положения </w:t>
            </w:r>
            <w:r w:rsidR="001E4AF0">
              <w:rPr>
                <w:rFonts w:ascii="Times New Roman" w:eastAsia="Calibri" w:hAnsi="Times New Roman" w:cs="Times New Roman"/>
                <w:sz w:val="28"/>
                <w:szCs w:val="28"/>
              </w:rPr>
              <w:lastRenderedPageBreak/>
              <w:t>необходимо</w:t>
            </w:r>
            <w:r w:rsidR="00E75E73">
              <w:rPr>
                <w:rFonts w:ascii="Times New Roman" w:eastAsia="Calibri" w:hAnsi="Times New Roman" w:cs="Times New Roman"/>
                <w:sz w:val="28"/>
                <w:szCs w:val="28"/>
              </w:rPr>
              <w:t xml:space="preserve"> проанализировать нормативные правовые акты, на которые идет ссылка, и указать на их отрасль или сферу регулирования.</w:t>
            </w:r>
          </w:p>
          <w:p w:rsidR="00E75E73" w:rsidRDefault="00E75E73" w:rsidP="00497D56">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6.Пунктом 18 проекта Временного положения предлагается указать, что в случае, если официальный безработный получил пособие по безработице </w:t>
            </w:r>
            <w:r w:rsidRPr="00E75E73">
              <w:rPr>
                <w:rFonts w:ascii="Times New Roman" w:eastAsia="Calibri" w:hAnsi="Times New Roman" w:cs="Times New Roman"/>
                <w:i/>
                <w:sz w:val="28"/>
                <w:szCs w:val="28"/>
              </w:rPr>
              <w:t>обманным путем</w:t>
            </w:r>
            <w:r>
              <w:rPr>
                <w:rFonts w:ascii="Times New Roman" w:eastAsia="Calibri" w:hAnsi="Times New Roman" w:cs="Times New Roman"/>
                <w:i/>
                <w:sz w:val="28"/>
                <w:szCs w:val="28"/>
              </w:rPr>
              <w:t xml:space="preserve">, </w:t>
            </w:r>
            <w:r w:rsidRPr="00E75E73">
              <w:rPr>
                <w:rFonts w:ascii="Times New Roman" w:eastAsia="Calibri" w:hAnsi="Times New Roman" w:cs="Times New Roman"/>
                <w:sz w:val="28"/>
                <w:szCs w:val="28"/>
              </w:rPr>
              <w:t>последующее</w:t>
            </w:r>
            <w:r>
              <w:rPr>
                <w:rFonts w:ascii="Times New Roman" w:eastAsia="Calibri" w:hAnsi="Times New Roman" w:cs="Times New Roman"/>
                <w:sz w:val="28"/>
                <w:szCs w:val="28"/>
              </w:rPr>
              <w:t xml:space="preserve"> заявление на регистрацию в качестве безработного и выплату</w:t>
            </w:r>
            <w:r w:rsidR="00400A2D">
              <w:rPr>
                <w:rFonts w:ascii="Times New Roman" w:eastAsia="Calibri" w:hAnsi="Times New Roman" w:cs="Times New Roman"/>
                <w:sz w:val="28"/>
                <w:szCs w:val="28"/>
              </w:rPr>
              <w:t xml:space="preserve"> пособия по безработице не принимается. В этой связи, предлагаем рассмотреть вопрос о включении в проект положений относительно ответственности лиц за их обманные действия</w:t>
            </w:r>
            <w:r w:rsidR="001A2A74">
              <w:rPr>
                <w:rFonts w:ascii="Times New Roman" w:eastAsia="Calibri" w:hAnsi="Times New Roman" w:cs="Times New Roman"/>
                <w:sz w:val="28"/>
                <w:szCs w:val="28"/>
              </w:rPr>
              <w:t xml:space="preserve"> при получении пособий по безработице и компенсации выданных денежных средств.</w:t>
            </w:r>
          </w:p>
          <w:p w:rsidR="00047D05" w:rsidRPr="00DA355A" w:rsidRDefault="001A2A74" w:rsidP="003C456C">
            <w:pPr>
              <w:jc w:val="both"/>
              <w:rPr>
                <w:rFonts w:ascii="Times New Roman" w:hAnsi="Times New Roman" w:cs="Times New Roman"/>
                <w:sz w:val="28"/>
                <w:szCs w:val="28"/>
              </w:rPr>
            </w:pPr>
            <w:r>
              <w:rPr>
                <w:rFonts w:ascii="Times New Roman" w:eastAsia="Calibri" w:hAnsi="Times New Roman" w:cs="Times New Roman"/>
                <w:sz w:val="28"/>
                <w:szCs w:val="28"/>
              </w:rPr>
              <w:t>7.Оформление</w:t>
            </w:r>
            <w:r w:rsidR="00DA355A">
              <w:rPr>
                <w:rFonts w:ascii="Times New Roman" w:eastAsia="Calibri" w:hAnsi="Times New Roman" w:cs="Times New Roman"/>
                <w:sz w:val="28"/>
                <w:szCs w:val="28"/>
              </w:rPr>
              <w:t xml:space="preserve"> проекта постановления и справки-обоснования к нему не соответствуют пунктам 20,</w:t>
            </w:r>
            <w:r w:rsidR="00903B8A">
              <w:rPr>
                <w:rFonts w:ascii="Times New Roman" w:eastAsia="Calibri" w:hAnsi="Times New Roman" w:cs="Times New Roman"/>
                <w:sz w:val="28"/>
                <w:szCs w:val="28"/>
              </w:rPr>
              <w:t xml:space="preserve"> </w:t>
            </w:r>
            <w:r w:rsidR="00DA355A">
              <w:rPr>
                <w:rFonts w:ascii="Times New Roman" w:eastAsia="Calibri" w:hAnsi="Times New Roman" w:cs="Times New Roman"/>
                <w:sz w:val="28"/>
                <w:szCs w:val="28"/>
              </w:rPr>
              <w:t>22,</w:t>
            </w:r>
            <w:r w:rsidR="00903B8A">
              <w:rPr>
                <w:rFonts w:ascii="Times New Roman" w:eastAsia="Calibri" w:hAnsi="Times New Roman" w:cs="Times New Roman"/>
                <w:sz w:val="28"/>
                <w:szCs w:val="28"/>
              </w:rPr>
              <w:t xml:space="preserve"> </w:t>
            </w:r>
            <w:r w:rsidR="00DA355A">
              <w:rPr>
                <w:rFonts w:ascii="Times New Roman" w:eastAsia="Calibri" w:hAnsi="Times New Roman" w:cs="Times New Roman"/>
                <w:sz w:val="28"/>
                <w:szCs w:val="28"/>
              </w:rPr>
              <w:t xml:space="preserve">77 и 78 Инструкции по разработке проектов подзаконных актов, утвержденной постановлением Правительства </w:t>
            </w:r>
            <w:proofErr w:type="gramStart"/>
            <w:r w:rsidR="00DA355A">
              <w:rPr>
                <w:rFonts w:ascii="Times New Roman" w:eastAsia="Calibri" w:hAnsi="Times New Roman" w:cs="Times New Roman"/>
                <w:sz w:val="28"/>
                <w:szCs w:val="28"/>
              </w:rPr>
              <w:t>КР</w:t>
            </w:r>
            <w:proofErr w:type="gramEnd"/>
            <w:r w:rsidR="00DA355A">
              <w:rPr>
                <w:rFonts w:ascii="Times New Roman" w:eastAsia="Calibri" w:hAnsi="Times New Roman" w:cs="Times New Roman"/>
                <w:sz w:val="28"/>
                <w:szCs w:val="28"/>
              </w:rPr>
              <w:t xml:space="preserve"> от 31 мая 2017 года № 313.</w:t>
            </w:r>
          </w:p>
        </w:tc>
        <w:tc>
          <w:tcPr>
            <w:tcW w:w="3544" w:type="dxa"/>
          </w:tcPr>
          <w:p w:rsidR="00B45FC0" w:rsidRDefault="00B45FC0" w:rsidP="003D4A2E">
            <w:pPr>
              <w:jc w:val="center"/>
              <w:rPr>
                <w:rFonts w:ascii="Times New Roman" w:hAnsi="Times New Roman" w:cs="Times New Roman"/>
                <w:b/>
                <w:sz w:val="28"/>
                <w:szCs w:val="28"/>
              </w:rPr>
            </w:pPr>
          </w:p>
          <w:p w:rsidR="00240943" w:rsidRDefault="007C284E" w:rsidP="003D4A2E">
            <w:pPr>
              <w:jc w:val="center"/>
              <w:rPr>
                <w:rFonts w:ascii="Times New Roman" w:hAnsi="Times New Roman" w:cs="Times New Roman"/>
                <w:b/>
                <w:sz w:val="28"/>
                <w:szCs w:val="28"/>
              </w:rPr>
            </w:pPr>
            <w:r>
              <w:rPr>
                <w:rFonts w:ascii="Times New Roman" w:hAnsi="Times New Roman" w:cs="Times New Roman"/>
                <w:b/>
                <w:sz w:val="28"/>
                <w:szCs w:val="28"/>
              </w:rPr>
              <w:t>Не учтено.</w:t>
            </w:r>
          </w:p>
          <w:p w:rsidR="00240943" w:rsidRPr="0032117B" w:rsidRDefault="0032117B" w:rsidP="0032117B">
            <w:pPr>
              <w:pStyle w:val="tkTekst"/>
              <w:ind w:firstLine="426"/>
              <w:contextualSpacing/>
              <w:rPr>
                <w:rFonts w:ascii="Times New Roman" w:hAnsi="Times New Roman" w:cs="Times New Roman"/>
                <w:sz w:val="28"/>
                <w:szCs w:val="28"/>
              </w:rPr>
            </w:pPr>
            <w:r w:rsidRPr="00497D31">
              <w:rPr>
                <w:rFonts w:ascii="Times New Roman" w:hAnsi="Times New Roman" w:cs="Times New Roman"/>
                <w:iCs/>
                <w:sz w:val="28"/>
                <w:szCs w:val="28"/>
                <w:lang w:bidi="en-US"/>
              </w:rPr>
              <w:t>Учитывая с</w:t>
            </w:r>
            <w:r w:rsidRPr="00497D31">
              <w:rPr>
                <w:rFonts w:ascii="Times New Roman" w:hAnsi="Times New Roman" w:cs="Times New Roman"/>
                <w:sz w:val="28"/>
                <w:szCs w:val="28"/>
                <w:lang w:bidi="en-US"/>
              </w:rPr>
              <w:t xml:space="preserve">ложившуюся ситуацию, связанную с распространением </w:t>
            </w:r>
            <w:proofErr w:type="spellStart"/>
            <w:r w:rsidRPr="00497D31">
              <w:rPr>
                <w:rFonts w:ascii="Times New Roman" w:hAnsi="Times New Roman" w:cs="Times New Roman"/>
                <w:sz w:val="28"/>
                <w:szCs w:val="28"/>
              </w:rPr>
              <w:t>коронавирусной</w:t>
            </w:r>
            <w:proofErr w:type="spellEnd"/>
            <w:r w:rsidRPr="00497D31">
              <w:rPr>
                <w:rFonts w:ascii="Times New Roman" w:hAnsi="Times New Roman" w:cs="Times New Roman"/>
                <w:sz w:val="28"/>
                <w:szCs w:val="28"/>
              </w:rPr>
              <w:t xml:space="preserve"> инфекции (COVID-19) на территории</w:t>
            </w:r>
            <w:r>
              <w:rPr>
                <w:rFonts w:ascii="Times New Roman" w:hAnsi="Times New Roman" w:cs="Times New Roman"/>
                <w:sz w:val="28"/>
                <w:szCs w:val="28"/>
              </w:rPr>
              <w:t xml:space="preserve">, данный проект направлен </w:t>
            </w:r>
            <w:r w:rsidRPr="00497D31">
              <w:rPr>
                <w:rFonts w:ascii="Times New Roman" w:hAnsi="Times New Roman" w:cs="Times New Roman"/>
                <w:iCs/>
                <w:sz w:val="28"/>
                <w:szCs w:val="28"/>
                <w:lang w:bidi="en-US"/>
              </w:rPr>
              <w:t xml:space="preserve">на регулирование прав граждан </w:t>
            </w:r>
            <w:r>
              <w:rPr>
                <w:rFonts w:ascii="Times New Roman" w:hAnsi="Times New Roman" w:cs="Times New Roman"/>
                <w:iCs/>
                <w:sz w:val="28"/>
                <w:szCs w:val="28"/>
                <w:lang w:bidi="en-US"/>
              </w:rPr>
              <w:t xml:space="preserve">в условиях обстоятельств </w:t>
            </w:r>
            <w:r w:rsidRPr="00497D31">
              <w:rPr>
                <w:rFonts w:ascii="Times New Roman" w:hAnsi="Times New Roman" w:cs="Times New Roman"/>
                <w:iCs/>
                <w:sz w:val="28"/>
                <w:szCs w:val="28"/>
                <w:lang w:bidi="en-US"/>
              </w:rPr>
              <w:t>непреодолимой силы</w:t>
            </w:r>
            <w:r>
              <w:rPr>
                <w:rFonts w:ascii="Times New Roman" w:hAnsi="Times New Roman" w:cs="Times New Roman"/>
                <w:iCs/>
                <w:sz w:val="28"/>
                <w:szCs w:val="28"/>
                <w:lang w:bidi="en-US"/>
              </w:rPr>
              <w:t xml:space="preserve">. </w:t>
            </w:r>
            <w:r>
              <w:rPr>
                <w:rFonts w:ascii="Times New Roman" w:hAnsi="Times New Roman"/>
                <w:sz w:val="28"/>
                <w:szCs w:val="28"/>
                <w:lang w:val="ky-KG"/>
              </w:rPr>
              <w:t>Данная мера носит временный характер.</w:t>
            </w:r>
            <w:r>
              <w:rPr>
                <w:rFonts w:ascii="Times New Roman" w:hAnsi="Times New Roman"/>
                <w:sz w:val="28"/>
                <w:szCs w:val="28"/>
                <w:lang w:val="ky-KG"/>
              </w:rPr>
              <w:t xml:space="preserve"> </w:t>
            </w:r>
            <w:r>
              <w:rPr>
                <w:rFonts w:ascii="Times New Roman" w:hAnsi="Times New Roman" w:cs="Times New Roman"/>
                <w:sz w:val="28"/>
                <w:szCs w:val="28"/>
              </w:rPr>
              <w:t xml:space="preserve">Получателям </w:t>
            </w:r>
            <w:r>
              <w:rPr>
                <w:rFonts w:ascii="Times New Roman" w:hAnsi="Times New Roman" w:cs="Times New Roman"/>
                <w:sz w:val="28"/>
                <w:szCs w:val="28"/>
              </w:rPr>
              <w:t xml:space="preserve">же </w:t>
            </w:r>
            <w:r>
              <w:rPr>
                <w:rFonts w:ascii="Times New Roman" w:hAnsi="Times New Roman" w:cs="Times New Roman"/>
                <w:sz w:val="28"/>
                <w:szCs w:val="28"/>
              </w:rPr>
              <w:t xml:space="preserve">пособия по безработице, которым уже были назначены </w:t>
            </w:r>
            <w:r>
              <w:rPr>
                <w:rFonts w:ascii="Times New Roman" w:hAnsi="Times New Roman" w:cs="Times New Roman"/>
                <w:sz w:val="28"/>
                <w:szCs w:val="28"/>
              </w:rPr>
              <w:lastRenderedPageBreak/>
              <w:t xml:space="preserve">пособия по безработице, выплаты будут </w:t>
            </w:r>
            <w:proofErr w:type="gramStart"/>
            <w:r>
              <w:rPr>
                <w:rFonts w:ascii="Times New Roman" w:hAnsi="Times New Roman" w:cs="Times New Roman"/>
                <w:sz w:val="28"/>
                <w:szCs w:val="28"/>
              </w:rPr>
              <w:t>производится</w:t>
            </w:r>
            <w:proofErr w:type="gramEnd"/>
            <w:r>
              <w:rPr>
                <w:rFonts w:ascii="Times New Roman" w:hAnsi="Times New Roman" w:cs="Times New Roman"/>
                <w:sz w:val="28"/>
                <w:szCs w:val="28"/>
              </w:rPr>
              <w:t xml:space="preserve"> в повышенном размере в течение действия Временного положения.</w:t>
            </w:r>
          </w:p>
          <w:p w:rsidR="00240943" w:rsidRDefault="00240943" w:rsidP="003D4A2E">
            <w:pPr>
              <w:jc w:val="center"/>
              <w:rPr>
                <w:rFonts w:ascii="Times New Roman" w:hAnsi="Times New Roman" w:cs="Times New Roman"/>
                <w:b/>
                <w:sz w:val="28"/>
                <w:szCs w:val="28"/>
              </w:rPr>
            </w:pPr>
            <w:r>
              <w:rPr>
                <w:rFonts w:ascii="Times New Roman" w:hAnsi="Times New Roman" w:cs="Times New Roman"/>
                <w:b/>
                <w:sz w:val="28"/>
                <w:szCs w:val="28"/>
              </w:rPr>
              <w:t>Учтено.</w:t>
            </w: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p>
          <w:p w:rsidR="0032117B" w:rsidRDefault="0032117B" w:rsidP="003D4A2E">
            <w:pPr>
              <w:jc w:val="center"/>
              <w:rPr>
                <w:rFonts w:ascii="Times New Roman" w:hAnsi="Times New Roman" w:cs="Times New Roman"/>
                <w:b/>
                <w:sz w:val="28"/>
                <w:szCs w:val="28"/>
              </w:rPr>
            </w:pPr>
          </w:p>
          <w:p w:rsidR="00C5134D" w:rsidRDefault="00C5134D" w:rsidP="003D4A2E">
            <w:pPr>
              <w:jc w:val="center"/>
              <w:rPr>
                <w:rFonts w:ascii="Times New Roman" w:hAnsi="Times New Roman" w:cs="Times New Roman"/>
                <w:b/>
                <w:sz w:val="28"/>
                <w:szCs w:val="28"/>
              </w:rPr>
            </w:pPr>
            <w:r>
              <w:rPr>
                <w:rFonts w:ascii="Times New Roman" w:hAnsi="Times New Roman" w:cs="Times New Roman"/>
                <w:b/>
                <w:sz w:val="28"/>
                <w:szCs w:val="28"/>
              </w:rPr>
              <w:t>Учтено.</w:t>
            </w:r>
          </w:p>
          <w:p w:rsidR="00240943" w:rsidRDefault="00AB5042" w:rsidP="00C5134D">
            <w:pPr>
              <w:jc w:val="both"/>
              <w:rPr>
                <w:rFonts w:ascii="Times New Roman" w:hAnsi="Times New Roman" w:cs="Times New Roman"/>
                <w:sz w:val="28"/>
                <w:szCs w:val="28"/>
              </w:rPr>
            </w:pPr>
            <w:r w:rsidRPr="00AB5042">
              <w:rPr>
                <w:rFonts w:ascii="Times New Roman" w:hAnsi="Times New Roman" w:cs="Times New Roman"/>
                <w:sz w:val="28"/>
                <w:szCs w:val="28"/>
              </w:rPr>
              <w:t xml:space="preserve">В справке </w:t>
            </w:r>
            <w:r>
              <w:rPr>
                <w:rFonts w:ascii="Times New Roman" w:hAnsi="Times New Roman" w:cs="Times New Roman"/>
                <w:sz w:val="28"/>
                <w:szCs w:val="28"/>
              </w:rPr>
              <w:t>–</w:t>
            </w:r>
            <w:r w:rsidRPr="00AB5042">
              <w:rPr>
                <w:rFonts w:ascii="Times New Roman" w:hAnsi="Times New Roman" w:cs="Times New Roman"/>
                <w:sz w:val="28"/>
                <w:szCs w:val="28"/>
              </w:rPr>
              <w:t xml:space="preserve"> обосновании</w:t>
            </w:r>
            <w:r>
              <w:rPr>
                <w:rFonts w:ascii="Times New Roman" w:hAnsi="Times New Roman" w:cs="Times New Roman"/>
                <w:sz w:val="28"/>
                <w:szCs w:val="28"/>
              </w:rPr>
              <w:t xml:space="preserve"> расчет потребной суммы на выплату временного пособия по безработице приведен в таблице. Также, на согласовании с </w:t>
            </w:r>
            <w:r>
              <w:rPr>
                <w:rFonts w:ascii="Times New Roman" w:hAnsi="Times New Roman" w:cs="Times New Roman"/>
                <w:sz w:val="28"/>
                <w:szCs w:val="28"/>
              </w:rPr>
              <w:lastRenderedPageBreak/>
              <w:t xml:space="preserve">госорганами находится проект распоряжения ПКР </w:t>
            </w:r>
            <w:r w:rsidR="008635A7">
              <w:rPr>
                <w:rFonts w:ascii="Times New Roman" w:hAnsi="Times New Roman" w:cs="Times New Roman"/>
                <w:sz w:val="28"/>
                <w:szCs w:val="28"/>
              </w:rPr>
              <w:t xml:space="preserve">о выделении средств МТСР </w:t>
            </w:r>
            <w:proofErr w:type="gramStart"/>
            <w:r w:rsidR="008635A7">
              <w:rPr>
                <w:rFonts w:ascii="Times New Roman" w:hAnsi="Times New Roman" w:cs="Times New Roman"/>
                <w:sz w:val="28"/>
                <w:szCs w:val="28"/>
              </w:rPr>
              <w:t>КР</w:t>
            </w:r>
            <w:proofErr w:type="gramEnd"/>
            <w:r w:rsidR="008635A7">
              <w:rPr>
                <w:rFonts w:ascii="Times New Roman" w:hAnsi="Times New Roman" w:cs="Times New Roman"/>
                <w:sz w:val="28"/>
                <w:szCs w:val="28"/>
              </w:rPr>
              <w:t>, для выплаты временного пособия по безработице.</w:t>
            </w:r>
          </w:p>
          <w:p w:rsidR="009D0D08" w:rsidRDefault="009D0D08" w:rsidP="00C5134D">
            <w:pPr>
              <w:jc w:val="both"/>
              <w:rPr>
                <w:rFonts w:ascii="Times New Roman" w:hAnsi="Times New Roman" w:cs="Times New Roman"/>
                <w:sz w:val="28"/>
                <w:szCs w:val="28"/>
              </w:rPr>
            </w:pPr>
          </w:p>
          <w:p w:rsidR="009D0D08" w:rsidRDefault="009D0D08" w:rsidP="00C5134D">
            <w:pPr>
              <w:jc w:val="both"/>
              <w:rPr>
                <w:rFonts w:ascii="Times New Roman" w:hAnsi="Times New Roman" w:cs="Times New Roman"/>
                <w:sz w:val="28"/>
                <w:szCs w:val="28"/>
              </w:rPr>
            </w:pPr>
          </w:p>
          <w:p w:rsidR="0032117B" w:rsidRDefault="0032117B" w:rsidP="00C5134D">
            <w:pPr>
              <w:jc w:val="both"/>
              <w:rPr>
                <w:rFonts w:ascii="Times New Roman" w:hAnsi="Times New Roman" w:cs="Times New Roman"/>
                <w:sz w:val="28"/>
                <w:szCs w:val="28"/>
              </w:rPr>
            </w:pPr>
          </w:p>
          <w:p w:rsidR="00742D4A" w:rsidRPr="00742D4A" w:rsidRDefault="00742D4A" w:rsidP="00742D4A">
            <w:pPr>
              <w:jc w:val="center"/>
              <w:rPr>
                <w:rFonts w:ascii="Times New Roman" w:hAnsi="Times New Roman" w:cs="Times New Roman"/>
                <w:b/>
                <w:sz w:val="28"/>
                <w:szCs w:val="28"/>
              </w:rPr>
            </w:pPr>
            <w:r w:rsidRPr="00742D4A">
              <w:rPr>
                <w:rFonts w:ascii="Times New Roman" w:hAnsi="Times New Roman" w:cs="Times New Roman"/>
                <w:b/>
                <w:sz w:val="28"/>
                <w:szCs w:val="28"/>
              </w:rPr>
              <w:t>Учтено.</w:t>
            </w:r>
          </w:p>
          <w:p w:rsidR="009D0D08" w:rsidRDefault="00714146" w:rsidP="00C5134D">
            <w:pPr>
              <w:jc w:val="both"/>
              <w:rPr>
                <w:rFonts w:ascii="Times New Roman" w:hAnsi="Times New Roman" w:cs="Times New Roman"/>
                <w:sz w:val="28"/>
                <w:szCs w:val="28"/>
              </w:rPr>
            </w:pPr>
            <w:r>
              <w:rPr>
                <w:rFonts w:ascii="Times New Roman" w:hAnsi="Times New Roman" w:cs="Times New Roman"/>
                <w:sz w:val="28"/>
                <w:szCs w:val="28"/>
              </w:rPr>
              <w:t>Данный пункт исключен.</w:t>
            </w: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557DE7" w:rsidRDefault="00557DE7" w:rsidP="00C5134D">
            <w:pPr>
              <w:jc w:val="both"/>
              <w:rPr>
                <w:rFonts w:ascii="Times New Roman" w:hAnsi="Times New Roman" w:cs="Times New Roman"/>
                <w:sz w:val="28"/>
                <w:szCs w:val="28"/>
              </w:rPr>
            </w:pPr>
          </w:p>
          <w:p w:rsidR="0032117B" w:rsidRDefault="0032117B" w:rsidP="00C5134D">
            <w:pPr>
              <w:jc w:val="both"/>
              <w:rPr>
                <w:rFonts w:ascii="Times New Roman" w:hAnsi="Times New Roman" w:cs="Times New Roman"/>
                <w:sz w:val="28"/>
                <w:szCs w:val="28"/>
              </w:rPr>
            </w:pPr>
          </w:p>
          <w:p w:rsidR="0032117B" w:rsidRDefault="0032117B" w:rsidP="00C5134D">
            <w:pPr>
              <w:jc w:val="both"/>
              <w:rPr>
                <w:rFonts w:ascii="Times New Roman" w:hAnsi="Times New Roman" w:cs="Times New Roman"/>
                <w:sz w:val="28"/>
                <w:szCs w:val="28"/>
              </w:rPr>
            </w:pPr>
            <w:bookmarkStart w:id="0" w:name="_GoBack"/>
            <w:bookmarkEnd w:id="0"/>
          </w:p>
          <w:p w:rsidR="00557DE7" w:rsidRDefault="00557DE7" w:rsidP="00557DE7">
            <w:pPr>
              <w:jc w:val="center"/>
              <w:rPr>
                <w:rFonts w:ascii="Times New Roman" w:hAnsi="Times New Roman" w:cs="Times New Roman"/>
                <w:b/>
                <w:sz w:val="28"/>
                <w:szCs w:val="28"/>
              </w:rPr>
            </w:pPr>
            <w:r w:rsidRPr="00557DE7">
              <w:rPr>
                <w:rFonts w:ascii="Times New Roman" w:hAnsi="Times New Roman" w:cs="Times New Roman"/>
                <w:b/>
                <w:sz w:val="28"/>
                <w:szCs w:val="28"/>
              </w:rPr>
              <w:t>Учтено.</w:t>
            </w:r>
          </w:p>
          <w:p w:rsidR="00471846" w:rsidRDefault="00471846" w:rsidP="00557DE7">
            <w:pPr>
              <w:jc w:val="center"/>
              <w:rPr>
                <w:rFonts w:ascii="Times New Roman" w:hAnsi="Times New Roman" w:cs="Times New Roman"/>
                <w:b/>
                <w:sz w:val="28"/>
                <w:szCs w:val="28"/>
              </w:rPr>
            </w:pPr>
          </w:p>
          <w:p w:rsidR="00471846" w:rsidRDefault="00471846" w:rsidP="00557DE7">
            <w:pPr>
              <w:jc w:val="center"/>
              <w:rPr>
                <w:rFonts w:ascii="Times New Roman" w:hAnsi="Times New Roman" w:cs="Times New Roman"/>
                <w:b/>
                <w:sz w:val="28"/>
                <w:szCs w:val="28"/>
              </w:rPr>
            </w:pPr>
          </w:p>
          <w:p w:rsidR="00471846" w:rsidRDefault="00471846" w:rsidP="00557DE7">
            <w:pPr>
              <w:jc w:val="center"/>
              <w:rPr>
                <w:rFonts w:ascii="Times New Roman" w:hAnsi="Times New Roman" w:cs="Times New Roman"/>
                <w:b/>
                <w:sz w:val="28"/>
                <w:szCs w:val="28"/>
              </w:rPr>
            </w:pPr>
          </w:p>
          <w:p w:rsidR="00471846" w:rsidRDefault="00471846" w:rsidP="00557DE7">
            <w:pPr>
              <w:jc w:val="center"/>
              <w:rPr>
                <w:rFonts w:ascii="Times New Roman" w:hAnsi="Times New Roman" w:cs="Times New Roman"/>
                <w:b/>
                <w:sz w:val="28"/>
                <w:szCs w:val="28"/>
              </w:rPr>
            </w:pPr>
          </w:p>
          <w:p w:rsidR="00471846" w:rsidRDefault="00471846" w:rsidP="00557DE7">
            <w:pPr>
              <w:jc w:val="center"/>
              <w:rPr>
                <w:rFonts w:ascii="Times New Roman" w:hAnsi="Times New Roman" w:cs="Times New Roman"/>
                <w:b/>
                <w:sz w:val="28"/>
                <w:szCs w:val="28"/>
              </w:rPr>
            </w:pPr>
          </w:p>
          <w:p w:rsidR="00471846" w:rsidRDefault="00471846" w:rsidP="00557DE7">
            <w:pPr>
              <w:jc w:val="center"/>
              <w:rPr>
                <w:rFonts w:ascii="Times New Roman" w:hAnsi="Times New Roman" w:cs="Times New Roman"/>
                <w:b/>
                <w:sz w:val="28"/>
                <w:szCs w:val="28"/>
              </w:rPr>
            </w:pPr>
          </w:p>
          <w:p w:rsidR="00471846" w:rsidRDefault="00471846" w:rsidP="00557DE7">
            <w:pPr>
              <w:jc w:val="center"/>
              <w:rPr>
                <w:rFonts w:ascii="Times New Roman" w:hAnsi="Times New Roman" w:cs="Times New Roman"/>
                <w:b/>
                <w:sz w:val="28"/>
                <w:szCs w:val="28"/>
              </w:rPr>
            </w:pPr>
          </w:p>
          <w:p w:rsidR="00471846" w:rsidRDefault="00471846" w:rsidP="00557DE7">
            <w:pPr>
              <w:jc w:val="center"/>
              <w:rPr>
                <w:rFonts w:ascii="Times New Roman" w:hAnsi="Times New Roman" w:cs="Times New Roman"/>
                <w:b/>
                <w:sz w:val="28"/>
                <w:szCs w:val="28"/>
              </w:rPr>
            </w:pPr>
          </w:p>
          <w:p w:rsidR="00471846" w:rsidRPr="00557DE7" w:rsidRDefault="00471846" w:rsidP="00557DE7">
            <w:pPr>
              <w:jc w:val="center"/>
              <w:rPr>
                <w:rFonts w:ascii="Times New Roman" w:hAnsi="Times New Roman" w:cs="Times New Roman"/>
                <w:b/>
                <w:sz w:val="28"/>
                <w:szCs w:val="28"/>
              </w:rPr>
            </w:pPr>
            <w:r w:rsidRPr="00557DE7">
              <w:rPr>
                <w:rFonts w:ascii="Times New Roman" w:hAnsi="Times New Roman" w:cs="Times New Roman"/>
                <w:b/>
                <w:sz w:val="28"/>
                <w:szCs w:val="28"/>
              </w:rPr>
              <w:t>Учтено.</w:t>
            </w:r>
          </w:p>
        </w:tc>
      </w:tr>
      <w:tr w:rsidR="00604B51" w:rsidRPr="00322142" w:rsidTr="0032117B">
        <w:tc>
          <w:tcPr>
            <w:tcW w:w="534" w:type="dxa"/>
          </w:tcPr>
          <w:p w:rsidR="00604B51" w:rsidRPr="00FC797C" w:rsidRDefault="00CF19B5" w:rsidP="003D4A2E">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2415" w:type="dxa"/>
          </w:tcPr>
          <w:p w:rsidR="00604B51" w:rsidRPr="00310122" w:rsidRDefault="00604B51" w:rsidP="00310122">
            <w:pPr>
              <w:jc w:val="both"/>
              <w:rPr>
                <w:rFonts w:ascii="Times New Roman" w:hAnsi="Times New Roman" w:cs="Times New Roman"/>
                <w:sz w:val="28"/>
                <w:szCs w:val="28"/>
              </w:rPr>
            </w:pPr>
            <w:r w:rsidRPr="00310122">
              <w:rPr>
                <w:rFonts w:ascii="Times New Roman" w:hAnsi="Times New Roman" w:cs="Times New Roman"/>
                <w:sz w:val="28"/>
                <w:szCs w:val="28"/>
              </w:rPr>
              <w:t>Министерство внутренних дел</w:t>
            </w:r>
          </w:p>
        </w:tc>
        <w:tc>
          <w:tcPr>
            <w:tcW w:w="8221" w:type="dxa"/>
          </w:tcPr>
          <w:p w:rsidR="00604B51" w:rsidRDefault="00006416" w:rsidP="00604B51">
            <w:pPr>
              <w:jc w:val="center"/>
            </w:pPr>
            <w:r>
              <w:rPr>
                <w:rFonts w:ascii="Times New Roman" w:hAnsi="Times New Roman" w:cs="Times New Roman"/>
                <w:b/>
                <w:sz w:val="28"/>
                <w:szCs w:val="28"/>
              </w:rPr>
              <w:t>П</w:t>
            </w:r>
            <w:r w:rsidR="00604B51" w:rsidRPr="00652E3D">
              <w:rPr>
                <w:rFonts w:ascii="Times New Roman" w:hAnsi="Times New Roman" w:cs="Times New Roman"/>
                <w:b/>
                <w:sz w:val="28"/>
                <w:szCs w:val="28"/>
              </w:rPr>
              <w:t>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604B51" w:rsidRPr="00322142" w:rsidTr="0032117B">
        <w:tc>
          <w:tcPr>
            <w:tcW w:w="534" w:type="dxa"/>
          </w:tcPr>
          <w:p w:rsidR="00604B51" w:rsidRPr="00FC797C" w:rsidRDefault="00CF19B5" w:rsidP="003D4A2E">
            <w:pPr>
              <w:jc w:val="center"/>
              <w:rPr>
                <w:rFonts w:ascii="Times New Roman" w:hAnsi="Times New Roman" w:cs="Times New Roman"/>
                <w:sz w:val="28"/>
                <w:szCs w:val="28"/>
              </w:rPr>
            </w:pPr>
            <w:r>
              <w:rPr>
                <w:rFonts w:ascii="Times New Roman" w:hAnsi="Times New Roman" w:cs="Times New Roman"/>
                <w:sz w:val="28"/>
                <w:szCs w:val="28"/>
              </w:rPr>
              <w:t>4</w:t>
            </w:r>
          </w:p>
        </w:tc>
        <w:tc>
          <w:tcPr>
            <w:tcW w:w="2415" w:type="dxa"/>
          </w:tcPr>
          <w:p w:rsidR="00604B51" w:rsidRPr="00310122" w:rsidRDefault="00604B51" w:rsidP="00310122">
            <w:pPr>
              <w:jc w:val="both"/>
              <w:rPr>
                <w:rFonts w:ascii="Times New Roman" w:hAnsi="Times New Roman" w:cs="Times New Roman"/>
                <w:sz w:val="28"/>
                <w:szCs w:val="28"/>
              </w:rPr>
            </w:pPr>
            <w:r w:rsidRPr="00310122">
              <w:rPr>
                <w:rFonts w:ascii="Times New Roman" w:hAnsi="Times New Roman" w:cs="Times New Roman"/>
                <w:sz w:val="28"/>
                <w:szCs w:val="28"/>
              </w:rPr>
              <w:t>Министерство экономики</w:t>
            </w:r>
          </w:p>
        </w:tc>
        <w:tc>
          <w:tcPr>
            <w:tcW w:w="8221" w:type="dxa"/>
          </w:tcPr>
          <w:p w:rsidR="00604B51" w:rsidRDefault="00604B51" w:rsidP="00604B51">
            <w:pPr>
              <w:jc w:val="center"/>
            </w:pPr>
            <w:r w:rsidRPr="00652E3D">
              <w:rPr>
                <w:rFonts w:ascii="Times New Roman" w:hAnsi="Times New Roman" w:cs="Times New Roman"/>
                <w:b/>
                <w:sz w:val="28"/>
                <w:szCs w:val="28"/>
              </w:rPr>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604B51" w:rsidRPr="00322142" w:rsidTr="0032117B">
        <w:tc>
          <w:tcPr>
            <w:tcW w:w="534" w:type="dxa"/>
          </w:tcPr>
          <w:p w:rsidR="00604B51" w:rsidRPr="008244F3" w:rsidRDefault="00CF19B5" w:rsidP="003D4A2E">
            <w:pPr>
              <w:jc w:val="center"/>
              <w:rPr>
                <w:rFonts w:ascii="Times New Roman" w:hAnsi="Times New Roman" w:cs="Times New Roman"/>
                <w:sz w:val="28"/>
                <w:szCs w:val="28"/>
              </w:rPr>
            </w:pPr>
            <w:r w:rsidRPr="008244F3">
              <w:rPr>
                <w:rFonts w:ascii="Times New Roman" w:hAnsi="Times New Roman" w:cs="Times New Roman"/>
                <w:sz w:val="28"/>
                <w:szCs w:val="28"/>
              </w:rPr>
              <w:t>5</w:t>
            </w:r>
          </w:p>
        </w:tc>
        <w:tc>
          <w:tcPr>
            <w:tcW w:w="2415" w:type="dxa"/>
          </w:tcPr>
          <w:p w:rsidR="00604B51" w:rsidRPr="008244F3" w:rsidRDefault="00604B51" w:rsidP="00310122">
            <w:pPr>
              <w:jc w:val="both"/>
              <w:rPr>
                <w:rFonts w:ascii="Times New Roman" w:hAnsi="Times New Roman" w:cs="Times New Roman"/>
                <w:sz w:val="28"/>
                <w:szCs w:val="28"/>
              </w:rPr>
            </w:pPr>
            <w:r w:rsidRPr="008244F3">
              <w:rPr>
                <w:rFonts w:ascii="Times New Roman" w:hAnsi="Times New Roman" w:cs="Times New Roman"/>
                <w:sz w:val="28"/>
                <w:szCs w:val="28"/>
              </w:rPr>
              <w:t>Министерство финансов</w:t>
            </w:r>
          </w:p>
        </w:tc>
        <w:tc>
          <w:tcPr>
            <w:tcW w:w="8221" w:type="dxa"/>
          </w:tcPr>
          <w:p w:rsidR="00604B51" w:rsidRPr="008244F3" w:rsidRDefault="00604B51" w:rsidP="00604B51">
            <w:pPr>
              <w:jc w:val="center"/>
            </w:pPr>
            <w:r w:rsidRPr="008244F3">
              <w:rPr>
                <w:rFonts w:ascii="Times New Roman" w:hAnsi="Times New Roman" w:cs="Times New Roman"/>
                <w:b/>
                <w:sz w:val="28"/>
                <w:szCs w:val="28"/>
              </w:rPr>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604B51" w:rsidRPr="00322142" w:rsidTr="0032117B">
        <w:tc>
          <w:tcPr>
            <w:tcW w:w="534" w:type="dxa"/>
          </w:tcPr>
          <w:p w:rsidR="00604B51" w:rsidRPr="00FC797C" w:rsidRDefault="00CF19B5" w:rsidP="003D4A2E">
            <w:pPr>
              <w:jc w:val="center"/>
              <w:rPr>
                <w:rFonts w:ascii="Times New Roman" w:hAnsi="Times New Roman" w:cs="Times New Roman"/>
                <w:sz w:val="28"/>
                <w:szCs w:val="28"/>
              </w:rPr>
            </w:pPr>
            <w:r>
              <w:rPr>
                <w:rFonts w:ascii="Times New Roman" w:hAnsi="Times New Roman" w:cs="Times New Roman"/>
                <w:sz w:val="28"/>
                <w:szCs w:val="28"/>
              </w:rPr>
              <w:t>6</w:t>
            </w:r>
          </w:p>
        </w:tc>
        <w:tc>
          <w:tcPr>
            <w:tcW w:w="2415" w:type="dxa"/>
          </w:tcPr>
          <w:p w:rsidR="00604B51" w:rsidRPr="00310122" w:rsidRDefault="00604B51" w:rsidP="00310122">
            <w:pPr>
              <w:jc w:val="both"/>
              <w:rPr>
                <w:rFonts w:ascii="Times New Roman" w:hAnsi="Times New Roman" w:cs="Times New Roman"/>
                <w:sz w:val="28"/>
                <w:szCs w:val="28"/>
              </w:rPr>
            </w:pPr>
            <w:r w:rsidRPr="00310122">
              <w:rPr>
                <w:rFonts w:ascii="Times New Roman" w:hAnsi="Times New Roman" w:cs="Times New Roman"/>
                <w:sz w:val="28"/>
                <w:szCs w:val="28"/>
              </w:rPr>
              <w:t>Министерство транспорта и дорог</w:t>
            </w:r>
          </w:p>
        </w:tc>
        <w:tc>
          <w:tcPr>
            <w:tcW w:w="8221" w:type="dxa"/>
          </w:tcPr>
          <w:p w:rsidR="00604B51" w:rsidRDefault="00604B51" w:rsidP="00604B51">
            <w:pPr>
              <w:jc w:val="center"/>
            </w:pPr>
            <w:r w:rsidRPr="00652E3D">
              <w:rPr>
                <w:rFonts w:ascii="Times New Roman" w:hAnsi="Times New Roman" w:cs="Times New Roman"/>
                <w:b/>
                <w:sz w:val="28"/>
                <w:szCs w:val="28"/>
              </w:rPr>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604B51" w:rsidRPr="00322142" w:rsidTr="0032117B">
        <w:tc>
          <w:tcPr>
            <w:tcW w:w="534" w:type="dxa"/>
          </w:tcPr>
          <w:p w:rsidR="00604B51" w:rsidRPr="00FC797C" w:rsidRDefault="00CF19B5" w:rsidP="003D4A2E">
            <w:pPr>
              <w:jc w:val="center"/>
              <w:rPr>
                <w:rFonts w:ascii="Times New Roman" w:hAnsi="Times New Roman" w:cs="Times New Roman"/>
                <w:sz w:val="28"/>
                <w:szCs w:val="28"/>
              </w:rPr>
            </w:pPr>
            <w:r>
              <w:rPr>
                <w:rFonts w:ascii="Times New Roman" w:hAnsi="Times New Roman" w:cs="Times New Roman"/>
                <w:sz w:val="28"/>
                <w:szCs w:val="28"/>
              </w:rPr>
              <w:t>7</w:t>
            </w:r>
          </w:p>
        </w:tc>
        <w:tc>
          <w:tcPr>
            <w:tcW w:w="2415" w:type="dxa"/>
          </w:tcPr>
          <w:p w:rsidR="00604B51" w:rsidRPr="00310122" w:rsidRDefault="00604B51" w:rsidP="00310122">
            <w:pPr>
              <w:jc w:val="both"/>
              <w:rPr>
                <w:rFonts w:ascii="Times New Roman" w:hAnsi="Times New Roman" w:cs="Times New Roman"/>
                <w:sz w:val="28"/>
                <w:szCs w:val="28"/>
              </w:rPr>
            </w:pPr>
            <w:r w:rsidRPr="00310122">
              <w:rPr>
                <w:rFonts w:ascii="Times New Roman" w:hAnsi="Times New Roman" w:cs="Times New Roman"/>
                <w:sz w:val="28"/>
                <w:szCs w:val="28"/>
              </w:rPr>
              <w:t>Министерство культуры, информации и туризма</w:t>
            </w:r>
          </w:p>
        </w:tc>
        <w:tc>
          <w:tcPr>
            <w:tcW w:w="8221" w:type="dxa"/>
          </w:tcPr>
          <w:p w:rsidR="00604B51" w:rsidRDefault="00604B51" w:rsidP="00604B51">
            <w:pPr>
              <w:jc w:val="center"/>
            </w:pPr>
            <w:r w:rsidRPr="00652E3D">
              <w:rPr>
                <w:rFonts w:ascii="Times New Roman" w:hAnsi="Times New Roman" w:cs="Times New Roman"/>
                <w:b/>
                <w:sz w:val="28"/>
                <w:szCs w:val="28"/>
              </w:rPr>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604B51" w:rsidRPr="00322142" w:rsidTr="0032117B">
        <w:tc>
          <w:tcPr>
            <w:tcW w:w="534" w:type="dxa"/>
          </w:tcPr>
          <w:p w:rsidR="00604B51" w:rsidRPr="00FC797C" w:rsidRDefault="00CF19B5" w:rsidP="003D4A2E">
            <w:pPr>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2415" w:type="dxa"/>
          </w:tcPr>
          <w:p w:rsidR="00604B51" w:rsidRPr="00310122" w:rsidRDefault="00604B51" w:rsidP="00310122">
            <w:pPr>
              <w:jc w:val="both"/>
              <w:rPr>
                <w:rFonts w:ascii="Times New Roman" w:hAnsi="Times New Roman" w:cs="Times New Roman"/>
                <w:sz w:val="28"/>
                <w:szCs w:val="28"/>
              </w:rPr>
            </w:pPr>
            <w:r w:rsidRPr="00310122">
              <w:rPr>
                <w:rFonts w:ascii="Times New Roman" w:hAnsi="Times New Roman" w:cs="Times New Roman"/>
                <w:sz w:val="28"/>
                <w:szCs w:val="28"/>
              </w:rPr>
              <w:t>Министерство чрезвычайных ситуаций</w:t>
            </w:r>
          </w:p>
        </w:tc>
        <w:tc>
          <w:tcPr>
            <w:tcW w:w="8221" w:type="dxa"/>
          </w:tcPr>
          <w:p w:rsidR="00604B51" w:rsidRDefault="00604B51" w:rsidP="00604B51">
            <w:pPr>
              <w:jc w:val="center"/>
            </w:pPr>
            <w:r w:rsidRPr="00652E3D">
              <w:rPr>
                <w:rFonts w:ascii="Times New Roman" w:hAnsi="Times New Roman" w:cs="Times New Roman"/>
                <w:b/>
                <w:sz w:val="28"/>
                <w:szCs w:val="28"/>
              </w:rPr>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604B51" w:rsidRPr="00322142" w:rsidTr="0032117B">
        <w:tc>
          <w:tcPr>
            <w:tcW w:w="534" w:type="dxa"/>
          </w:tcPr>
          <w:p w:rsidR="00604B51" w:rsidRPr="00FC797C" w:rsidRDefault="00CF19B5" w:rsidP="003D4A2E">
            <w:pPr>
              <w:jc w:val="center"/>
              <w:rPr>
                <w:rFonts w:ascii="Times New Roman" w:hAnsi="Times New Roman" w:cs="Times New Roman"/>
                <w:sz w:val="28"/>
                <w:szCs w:val="28"/>
              </w:rPr>
            </w:pPr>
            <w:r>
              <w:rPr>
                <w:rFonts w:ascii="Times New Roman" w:hAnsi="Times New Roman" w:cs="Times New Roman"/>
                <w:sz w:val="28"/>
                <w:szCs w:val="28"/>
              </w:rPr>
              <w:t>9</w:t>
            </w:r>
          </w:p>
        </w:tc>
        <w:tc>
          <w:tcPr>
            <w:tcW w:w="2415" w:type="dxa"/>
          </w:tcPr>
          <w:p w:rsidR="00604B51" w:rsidRPr="00310122" w:rsidRDefault="00604B51" w:rsidP="00310122">
            <w:pPr>
              <w:jc w:val="both"/>
              <w:rPr>
                <w:rFonts w:ascii="Times New Roman" w:hAnsi="Times New Roman" w:cs="Times New Roman"/>
                <w:sz w:val="28"/>
                <w:szCs w:val="28"/>
              </w:rPr>
            </w:pPr>
            <w:r w:rsidRPr="00310122">
              <w:rPr>
                <w:rFonts w:ascii="Times New Roman" w:hAnsi="Times New Roman" w:cs="Times New Roman"/>
                <w:sz w:val="28"/>
                <w:szCs w:val="28"/>
              </w:rPr>
              <w:t>Министерство сельского хозяйства, пищевой промышленности и мелиорации</w:t>
            </w:r>
          </w:p>
        </w:tc>
        <w:tc>
          <w:tcPr>
            <w:tcW w:w="8221" w:type="dxa"/>
          </w:tcPr>
          <w:p w:rsidR="00604B51" w:rsidRDefault="00604B51" w:rsidP="00604B51">
            <w:pPr>
              <w:jc w:val="center"/>
            </w:pPr>
            <w:r w:rsidRPr="00652E3D">
              <w:rPr>
                <w:rFonts w:ascii="Times New Roman" w:hAnsi="Times New Roman" w:cs="Times New Roman"/>
                <w:b/>
                <w:sz w:val="28"/>
                <w:szCs w:val="28"/>
              </w:rPr>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351AF0" w:rsidRPr="00322142" w:rsidTr="0032117B">
        <w:tc>
          <w:tcPr>
            <w:tcW w:w="534" w:type="dxa"/>
          </w:tcPr>
          <w:p w:rsidR="00351AF0" w:rsidRDefault="00B61EBC" w:rsidP="003D4A2E">
            <w:pPr>
              <w:jc w:val="center"/>
              <w:rPr>
                <w:rFonts w:ascii="Times New Roman" w:hAnsi="Times New Roman" w:cs="Times New Roman"/>
                <w:sz w:val="28"/>
                <w:szCs w:val="28"/>
              </w:rPr>
            </w:pPr>
            <w:r>
              <w:rPr>
                <w:rFonts w:ascii="Times New Roman" w:hAnsi="Times New Roman" w:cs="Times New Roman"/>
                <w:sz w:val="28"/>
                <w:szCs w:val="28"/>
              </w:rPr>
              <w:t>10</w:t>
            </w:r>
          </w:p>
        </w:tc>
        <w:tc>
          <w:tcPr>
            <w:tcW w:w="2415" w:type="dxa"/>
          </w:tcPr>
          <w:p w:rsidR="00351AF0" w:rsidRPr="00310122" w:rsidRDefault="00351AF0" w:rsidP="00310122">
            <w:pPr>
              <w:jc w:val="both"/>
              <w:rPr>
                <w:rFonts w:ascii="Times New Roman" w:hAnsi="Times New Roman" w:cs="Times New Roman"/>
                <w:sz w:val="28"/>
                <w:szCs w:val="28"/>
              </w:rPr>
            </w:pPr>
            <w:r>
              <w:rPr>
                <w:rFonts w:ascii="Times New Roman" w:hAnsi="Times New Roman" w:cs="Times New Roman"/>
                <w:sz w:val="28"/>
                <w:szCs w:val="28"/>
              </w:rPr>
              <w:t>Министерство образования и науки</w:t>
            </w:r>
          </w:p>
        </w:tc>
        <w:tc>
          <w:tcPr>
            <w:tcW w:w="8221" w:type="dxa"/>
          </w:tcPr>
          <w:p w:rsidR="00351AF0" w:rsidRPr="00652E3D" w:rsidRDefault="00351AF0" w:rsidP="00604B51">
            <w:pPr>
              <w:jc w:val="center"/>
              <w:rPr>
                <w:rFonts w:ascii="Times New Roman" w:hAnsi="Times New Roman" w:cs="Times New Roman"/>
                <w:b/>
                <w:sz w:val="28"/>
                <w:szCs w:val="28"/>
              </w:rPr>
            </w:pPr>
          </w:p>
        </w:tc>
        <w:tc>
          <w:tcPr>
            <w:tcW w:w="3544" w:type="dxa"/>
          </w:tcPr>
          <w:p w:rsidR="00351AF0" w:rsidRPr="00322142" w:rsidRDefault="00351AF0" w:rsidP="003D4A2E">
            <w:pPr>
              <w:jc w:val="center"/>
              <w:rPr>
                <w:rFonts w:ascii="Times New Roman" w:hAnsi="Times New Roman" w:cs="Times New Roman"/>
                <w:b/>
                <w:sz w:val="28"/>
                <w:szCs w:val="28"/>
              </w:rPr>
            </w:pPr>
          </w:p>
        </w:tc>
      </w:tr>
      <w:tr w:rsidR="001A46CB" w:rsidRPr="00322142" w:rsidTr="0032117B">
        <w:tc>
          <w:tcPr>
            <w:tcW w:w="534" w:type="dxa"/>
          </w:tcPr>
          <w:p w:rsidR="001A46CB" w:rsidRDefault="00B61EBC" w:rsidP="003D4A2E">
            <w:pPr>
              <w:jc w:val="center"/>
              <w:rPr>
                <w:rFonts w:ascii="Times New Roman" w:hAnsi="Times New Roman" w:cs="Times New Roman"/>
                <w:sz w:val="28"/>
                <w:szCs w:val="28"/>
              </w:rPr>
            </w:pPr>
            <w:r>
              <w:rPr>
                <w:rFonts w:ascii="Times New Roman" w:hAnsi="Times New Roman" w:cs="Times New Roman"/>
                <w:sz w:val="28"/>
                <w:szCs w:val="28"/>
              </w:rPr>
              <w:t>11</w:t>
            </w:r>
          </w:p>
        </w:tc>
        <w:tc>
          <w:tcPr>
            <w:tcW w:w="2415" w:type="dxa"/>
          </w:tcPr>
          <w:p w:rsidR="001A46CB" w:rsidRDefault="001A46CB" w:rsidP="00310122">
            <w:pPr>
              <w:jc w:val="both"/>
              <w:rPr>
                <w:rFonts w:ascii="Times New Roman" w:hAnsi="Times New Roman" w:cs="Times New Roman"/>
                <w:sz w:val="28"/>
                <w:szCs w:val="28"/>
              </w:rPr>
            </w:pPr>
            <w:r>
              <w:rPr>
                <w:rFonts w:ascii="Times New Roman" w:hAnsi="Times New Roman" w:cs="Times New Roman"/>
                <w:sz w:val="28"/>
                <w:szCs w:val="28"/>
              </w:rPr>
              <w:t>Министерство здравоохранения</w:t>
            </w:r>
          </w:p>
        </w:tc>
        <w:tc>
          <w:tcPr>
            <w:tcW w:w="8221" w:type="dxa"/>
          </w:tcPr>
          <w:p w:rsidR="001A46CB" w:rsidRPr="00652E3D" w:rsidRDefault="001A46CB" w:rsidP="00604B51">
            <w:pPr>
              <w:jc w:val="center"/>
              <w:rPr>
                <w:rFonts w:ascii="Times New Roman" w:hAnsi="Times New Roman" w:cs="Times New Roman"/>
                <w:b/>
                <w:sz w:val="28"/>
                <w:szCs w:val="28"/>
              </w:rPr>
            </w:pPr>
          </w:p>
        </w:tc>
        <w:tc>
          <w:tcPr>
            <w:tcW w:w="3544" w:type="dxa"/>
          </w:tcPr>
          <w:p w:rsidR="001A46CB" w:rsidRPr="00322142" w:rsidRDefault="001A46CB" w:rsidP="003D4A2E">
            <w:pPr>
              <w:jc w:val="center"/>
              <w:rPr>
                <w:rFonts w:ascii="Times New Roman" w:hAnsi="Times New Roman" w:cs="Times New Roman"/>
                <w:b/>
                <w:sz w:val="28"/>
                <w:szCs w:val="28"/>
              </w:rPr>
            </w:pPr>
          </w:p>
        </w:tc>
      </w:tr>
      <w:tr w:rsidR="00604B51" w:rsidRPr="00322142" w:rsidTr="0032117B">
        <w:tc>
          <w:tcPr>
            <w:tcW w:w="534" w:type="dxa"/>
          </w:tcPr>
          <w:p w:rsidR="00604B51" w:rsidRPr="00FC797C" w:rsidRDefault="00B61EBC" w:rsidP="003D4A2E">
            <w:pPr>
              <w:jc w:val="center"/>
              <w:rPr>
                <w:rFonts w:ascii="Times New Roman" w:hAnsi="Times New Roman" w:cs="Times New Roman"/>
                <w:sz w:val="28"/>
                <w:szCs w:val="28"/>
              </w:rPr>
            </w:pPr>
            <w:r>
              <w:rPr>
                <w:rFonts w:ascii="Times New Roman" w:hAnsi="Times New Roman" w:cs="Times New Roman"/>
                <w:sz w:val="28"/>
                <w:szCs w:val="28"/>
              </w:rPr>
              <w:t>12</w:t>
            </w:r>
          </w:p>
        </w:tc>
        <w:tc>
          <w:tcPr>
            <w:tcW w:w="2415" w:type="dxa"/>
          </w:tcPr>
          <w:p w:rsidR="00604B51" w:rsidRPr="00310122" w:rsidRDefault="00604B51" w:rsidP="00310122">
            <w:pPr>
              <w:jc w:val="both"/>
              <w:rPr>
                <w:rFonts w:ascii="Times New Roman" w:hAnsi="Times New Roman" w:cs="Times New Roman"/>
                <w:sz w:val="28"/>
                <w:szCs w:val="28"/>
              </w:rPr>
            </w:pPr>
            <w:r w:rsidRPr="00310122">
              <w:rPr>
                <w:rFonts w:ascii="Times New Roman" w:hAnsi="Times New Roman" w:cs="Times New Roman"/>
                <w:sz w:val="28"/>
                <w:szCs w:val="28"/>
              </w:rPr>
              <w:t>Государственный комитет национальной безопасности</w:t>
            </w:r>
          </w:p>
        </w:tc>
        <w:tc>
          <w:tcPr>
            <w:tcW w:w="8221" w:type="dxa"/>
          </w:tcPr>
          <w:p w:rsidR="00604B51" w:rsidRDefault="00604B51" w:rsidP="00604B51">
            <w:pPr>
              <w:jc w:val="center"/>
            </w:pPr>
            <w:r w:rsidRPr="00652E3D">
              <w:rPr>
                <w:rFonts w:ascii="Times New Roman" w:hAnsi="Times New Roman" w:cs="Times New Roman"/>
                <w:b/>
                <w:sz w:val="28"/>
                <w:szCs w:val="28"/>
              </w:rPr>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604B51" w:rsidRPr="00322142" w:rsidTr="0032117B">
        <w:tc>
          <w:tcPr>
            <w:tcW w:w="534" w:type="dxa"/>
          </w:tcPr>
          <w:p w:rsidR="00604B51" w:rsidRPr="00584480" w:rsidRDefault="00B61EBC" w:rsidP="00584480">
            <w:pPr>
              <w:rPr>
                <w:rFonts w:ascii="Times New Roman" w:hAnsi="Times New Roman" w:cs="Times New Roman"/>
                <w:sz w:val="28"/>
                <w:szCs w:val="28"/>
                <w:lang w:val="ky-KG"/>
              </w:rPr>
            </w:pPr>
            <w:r>
              <w:rPr>
                <w:rFonts w:ascii="Times New Roman" w:hAnsi="Times New Roman" w:cs="Times New Roman"/>
                <w:sz w:val="28"/>
                <w:szCs w:val="28"/>
                <w:lang w:val="ky-KG"/>
              </w:rPr>
              <w:t>13</w:t>
            </w:r>
          </w:p>
        </w:tc>
        <w:tc>
          <w:tcPr>
            <w:tcW w:w="2415" w:type="dxa"/>
          </w:tcPr>
          <w:p w:rsidR="00604B51" w:rsidRPr="00310122" w:rsidRDefault="00604B51" w:rsidP="00310122">
            <w:pPr>
              <w:jc w:val="both"/>
              <w:rPr>
                <w:rFonts w:ascii="Times New Roman" w:hAnsi="Times New Roman" w:cs="Times New Roman"/>
                <w:sz w:val="28"/>
                <w:szCs w:val="28"/>
              </w:rPr>
            </w:pPr>
            <w:r w:rsidRPr="00310122">
              <w:rPr>
                <w:rFonts w:ascii="Times New Roman" w:hAnsi="Times New Roman" w:cs="Times New Roman"/>
                <w:sz w:val="28"/>
                <w:szCs w:val="28"/>
              </w:rPr>
              <w:t>Государственный комитет по делам обороны</w:t>
            </w:r>
          </w:p>
        </w:tc>
        <w:tc>
          <w:tcPr>
            <w:tcW w:w="8221" w:type="dxa"/>
          </w:tcPr>
          <w:p w:rsidR="00604B51" w:rsidRDefault="00604B51" w:rsidP="00604B51">
            <w:pPr>
              <w:jc w:val="center"/>
            </w:pPr>
            <w:r w:rsidRPr="00652E3D">
              <w:rPr>
                <w:rFonts w:ascii="Times New Roman" w:hAnsi="Times New Roman" w:cs="Times New Roman"/>
                <w:b/>
                <w:sz w:val="28"/>
                <w:szCs w:val="28"/>
              </w:rPr>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604B51" w:rsidRPr="00322142" w:rsidTr="0032117B">
        <w:tc>
          <w:tcPr>
            <w:tcW w:w="534" w:type="dxa"/>
          </w:tcPr>
          <w:p w:rsidR="00604B51" w:rsidRPr="00FC797C" w:rsidRDefault="00B61EBC" w:rsidP="003D4A2E">
            <w:pPr>
              <w:jc w:val="center"/>
              <w:rPr>
                <w:rFonts w:ascii="Times New Roman" w:hAnsi="Times New Roman" w:cs="Times New Roman"/>
                <w:sz w:val="28"/>
                <w:szCs w:val="28"/>
              </w:rPr>
            </w:pPr>
            <w:r>
              <w:rPr>
                <w:rFonts w:ascii="Times New Roman" w:hAnsi="Times New Roman" w:cs="Times New Roman"/>
                <w:sz w:val="28"/>
                <w:szCs w:val="28"/>
              </w:rPr>
              <w:t>14</w:t>
            </w:r>
          </w:p>
        </w:tc>
        <w:tc>
          <w:tcPr>
            <w:tcW w:w="2415" w:type="dxa"/>
          </w:tcPr>
          <w:p w:rsidR="00604B51" w:rsidRDefault="00604B51">
            <w:r w:rsidRPr="00C01914">
              <w:rPr>
                <w:rFonts w:ascii="Times New Roman" w:hAnsi="Times New Roman" w:cs="Times New Roman"/>
                <w:sz w:val="28"/>
                <w:szCs w:val="28"/>
              </w:rPr>
              <w:t xml:space="preserve">Государственный комитет </w:t>
            </w:r>
            <w:r>
              <w:rPr>
                <w:rFonts w:ascii="Times New Roman" w:hAnsi="Times New Roman" w:cs="Times New Roman"/>
                <w:sz w:val="28"/>
                <w:szCs w:val="28"/>
              </w:rPr>
              <w:t>информационных технологий и связи</w:t>
            </w:r>
          </w:p>
        </w:tc>
        <w:tc>
          <w:tcPr>
            <w:tcW w:w="8221" w:type="dxa"/>
          </w:tcPr>
          <w:p w:rsidR="00604B51" w:rsidRDefault="00604B51" w:rsidP="00604B51">
            <w:pPr>
              <w:jc w:val="center"/>
            </w:pPr>
            <w:r w:rsidRPr="00AB3C14">
              <w:rPr>
                <w:rFonts w:ascii="Times New Roman" w:hAnsi="Times New Roman" w:cs="Times New Roman"/>
                <w:b/>
                <w:sz w:val="28"/>
                <w:szCs w:val="28"/>
              </w:rPr>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604B51" w:rsidRPr="00322142" w:rsidTr="0032117B">
        <w:tc>
          <w:tcPr>
            <w:tcW w:w="534" w:type="dxa"/>
          </w:tcPr>
          <w:p w:rsidR="00604B51" w:rsidRPr="00FC797C" w:rsidRDefault="00B61EBC" w:rsidP="003D4A2E">
            <w:pPr>
              <w:jc w:val="center"/>
              <w:rPr>
                <w:rFonts w:ascii="Times New Roman" w:hAnsi="Times New Roman" w:cs="Times New Roman"/>
                <w:sz w:val="28"/>
                <w:szCs w:val="28"/>
              </w:rPr>
            </w:pPr>
            <w:r>
              <w:rPr>
                <w:rFonts w:ascii="Times New Roman" w:hAnsi="Times New Roman" w:cs="Times New Roman"/>
                <w:sz w:val="28"/>
                <w:szCs w:val="28"/>
              </w:rPr>
              <w:t>15</w:t>
            </w:r>
          </w:p>
        </w:tc>
        <w:tc>
          <w:tcPr>
            <w:tcW w:w="2415" w:type="dxa"/>
          </w:tcPr>
          <w:p w:rsidR="00604B51" w:rsidRDefault="00604B51">
            <w:r w:rsidRPr="00C01914">
              <w:rPr>
                <w:rFonts w:ascii="Times New Roman" w:hAnsi="Times New Roman" w:cs="Times New Roman"/>
                <w:sz w:val="28"/>
                <w:szCs w:val="28"/>
              </w:rPr>
              <w:t xml:space="preserve">Государственный комитет </w:t>
            </w:r>
            <w:r>
              <w:rPr>
                <w:rFonts w:ascii="Times New Roman" w:hAnsi="Times New Roman" w:cs="Times New Roman"/>
                <w:sz w:val="28"/>
                <w:szCs w:val="28"/>
              </w:rPr>
              <w:t xml:space="preserve">промышленности, </w:t>
            </w:r>
            <w:r>
              <w:rPr>
                <w:rFonts w:ascii="Times New Roman" w:hAnsi="Times New Roman" w:cs="Times New Roman"/>
                <w:sz w:val="28"/>
                <w:szCs w:val="28"/>
              </w:rPr>
              <w:lastRenderedPageBreak/>
              <w:t>энергетики и недропользования</w:t>
            </w:r>
          </w:p>
        </w:tc>
        <w:tc>
          <w:tcPr>
            <w:tcW w:w="8221" w:type="dxa"/>
          </w:tcPr>
          <w:p w:rsidR="00604B51" w:rsidRDefault="00604B51" w:rsidP="00604B51">
            <w:pPr>
              <w:jc w:val="center"/>
            </w:pPr>
            <w:r w:rsidRPr="00AB3C14">
              <w:rPr>
                <w:rFonts w:ascii="Times New Roman" w:hAnsi="Times New Roman" w:cs="Times New Roman"/>
                <w:b/>
                <w:sz w:val="28"/>
                <w:szCs w:val="28"/>
              </w:rPr>
              <w:lastRenderedPageBreak/>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604B51" w:rsidRPr="00322142" w:rsidTr="0032117B">
        <w:tc>
          <w:tcPr>
            <w:tcW w:w="534" w:type="dxa"/>
          </w:tcPr>
          <w:p w:rsidR="00604B51" w:rsidRPr="00FC797C" w:rsidRDefault="00B61EBC" w:rsidP="003D4A2E">
            <w:pPr>
              <w:jc w:val="center"/>
              <w:rPr>
                <w:rFonts w:ascii="Times New Roman" w:hAnsi="Times New Roman" w:cs="Times New Roman"/>
                <w:sz w:val="28"/>
                <w:szCs w:val="28"/>
              </w:rPr>
            </w:pPr>
            <w:r>
              <w:rPr>
                <w:rFonts w:ascii="Times New Roman" w:hAnsi="Times New Roman" w:cs="Times New Roman"/>
                <w:sz w:val="28"/>
                <w:szCs w:val="28"/>
              </w:rPr>
              <w:lastRenderedPageBreak/>
              <w:t>16</w:t>
            </w:r>
          </w:p>
        </w:tc>
        <w:tc>
          <w:tcPr>
            <w:tcW w:w="2415" w:type="dxa"/>
          </w:tcPr>
          <w:p w:rsidR="00604B51" w:rsidRPr="00604B51" w:rsidRDefault="00604B51" w:rsidP="00604B51">
            <w:pPr>
              <w:jc w:val="both"/>
              <w:rPr>
                <w:rFonts w:ascii="Times New Roman" w:hAnsi="Times New Roman" w:cs="Times New Roman"/>
                <w:sz w:val="28"/>
                <w:szCs w:val="28"/>
              </w:rPr>
            </w:pPr>
            <w:r w:rsidRPr="00604B51">
              <w:rPr>
                <w:rFonts w:ascii="Times New Roman" w:hAnsi="Times New Roman" w:cs="Times New Roman"/>
                <w:sz w:val="28"/>
                <w:szCs w:val="28"/>
              </w:rPr>
              <w:t>Социальный фонд</w:t>
            </w:r>
          </w:p>
        </w:tc>
        <w:tc>
          <w:tcPr>
            <w:tcW w:w="8221" w:type="dxa"/>
          </w:tcPr>
          <w:p w:rsidR="00604B51" w:rsidRDefault="00604B51" w:rsidP="00604B51">
            <w:pPr>
              <w:jc w:val="center"/>
            </w:pPr>
            <w:r w:rsidRPr="00AB3C14">
              <w:rPr>
                <w:rFonts w:ascii="Times New Roman" w:hAnsi="Times New Roman" w:cs="Times New Roman"/>
                <w:b/>
                <w:sz w:val="28"/>
                <w:szCs w:val="28"/>
              </w:rPr>
              <w:t>Предложений и замечаний нет</w:t>
            </w:r>
          </w:p>
        </w:tc>
        <w:tc>
          <w:tcPr>
            <w:tcW w:w="3544" w:type="dxa"/>
          </w:tcPr>
          <w:p w:rsidR="00604B51" w:rsidRPr="00322142" w:rsidRDefault="00604B51" w:rsidP="003D4A2E">
            <w:pPr>
              <w:jc w:val="center"/>
              <w:rPr>
                <w:rFonts w:ascii="Times New Roman" w:hAnsi="Times New Roman" w:cs="Times New Roman"/>
                <w:b/>
                <w:sz w:val="28"/>
                <w:szCs w:val="28"/>
              </w:rPr>
            </w:pPr>
          </w:p>
        </w:tc>
      </w:tr>
      <w:tr w:rsidR="001A46CB" w:rsidRPr="00322142" w:rsidTr="0032117B">
        <w:tc>
          <w:tcPr>
            <w:tcW w:w="534" w:type="dxa"/>
          </w:tcPr>
          <w:p w:rsidR="001A46CB" w:rsidRPr="00FC797C" w:rsidRDefault="00B61EBC" w:rsidP="003D4A2E">
            <w:pPr>
              <w:jc w:val="center"/>
              <w:rPr>
                <w:rFonts w:ascii="Times New Roman" w:hAnsi="Times New Roman" w:cs="Times New Roman"/>
                <w:sz w:val="28"/>
                <w:szCs w:val="28"/>
              </w:rPr>
            </w:pPr>
            <w:r>
              <w:rPr>
                <w:rFonts w:ascii="Times New Roman" w:hAnsi="Times New Roman" w:cs="Times New Roman"/>
                <w:sz w:val="28"/>
                <w:szCs w:val="28"/>
              </w:rPr>
              <w:t>17</w:t>
            </w:r>
          </w:p>
        </w:tc>
        <w:tc>
          <w:tcPr>
            <w:tcW w:w="2415" w:type="dxa"/>
          </w:tcPr>
          <w:p w:rsidR="001A46CB" w:rsidRPr="00604B51" w:rsidRDefault="001A46CB" w:rsidP="00604B51">
            <w:pPr>
              <w:jc w:val="both"/>
              <w:rPr>
                <w:rFonts w:ascii="Times New Roman" w:hAnsi="Times New Roman" w:cs="Times New Roman"/>
                <w:sz w:val="28"/>
                <w:szCs w:val="28"/>
              </w:rPr>
            </w:pPr>
            <w:r>
              <w:rPr>
                <w:rFonts w:ascii="Times New Roman" w:hAnsi="Times New Roman" w:cs="Times New Roman"/>
                <w:sz w:val="28"/>
                <w:szCs w:val="28"/>
              </w:rPr>
              <w:t>Государственная служба исполнения наказаний</w:t>
            </w:r>
          </w:p>
        </w:tc>
        <w:tc>
          <w:tcPr>
            <w:tcW w:w="8221" w:type="dxa"/>
          </w:tcPr>
          <w:p w:rsidR="001A46CB" w:rsidRPr="00AB3C14" w:rsidRDefault="001A46CB" w:rsidP="00604B51">
            <w:pPr>
              <w:jc w:val="center"/>
              <w:rPr>
                <w:rFonts w:ascii="Times New Roman" w:hAnsi="Times New Roman" w:cs="Times New Roman"/>
                <w:b/>
                <w:sz w:val="28"/>
                <w:szCs w:val="28"/>
              </w:rPr>
            </w:pPr>
            <w:r w:rsidRPr="00AB3C14">
              <w:rPr>
                <w:rFonts w:ascii="Times New Roman" w:hAnsi="Times New Roman" w:cs="Times New Roman"/>
                <w:b/>
                <w:sz w:val="28"/>
                <w:szCs w:val="28"/>
              </w:rPr>
              <w:t>Предложений и замечаний нет</w:t>
            </w:r>
          </w:p>
        </w:tc>
        <w:tc>
          <w:tcPr>
            <w:tcW w:w="3544" w:type="dxa"/>
          </w:tcPr>
          <w:p w:rsidR="001A46CB" w:rsidRPr="00322142" w:rsidRDefault="001A46CB" w:rsidP="003D4A2E">
            <w:pPr>
              <w:jc w:val="center"/>
              <w:rPr>
                <w:rFonts w:ascii="Times New Roman" w:hAnsi="Times New Roman" w:cs="Times New Roman"/>
                <w:b/>
                <w:sz w:val="28"/>
                <w:szCs w:val="28"/>
              </w:rPr>
            </w:pPr>
          </w:p>
        </w:tc>
      </w:tr>
    </w:tbl>
    <w:p w:rsidR="006F1CC5" w:rsidRDefault="006F1CC5" w:rsidP="002A356C">
      <w:pPr>
        <w:rPr>
          <w:lang w:val="ky-KG"/>
        </w:rPr>
      </w:pPr>
    </w:p>
    <w:p w:rsidR="006F1CC5" w:rsidRDefault="00D2046E" w:rsidP="009F2B92">
      <w:pPr>
        <w:jc w:val="center"/>
        <w:rPr>
          <w:rFonts w:ascii="Times New Roman" w:hAnsi="Times New Roman" w:cs="Times New Roman"/>
          <w:b/>
          <w:sz w:val="28"/>
          <w:szCs w:val="28"/>
          <w:lang w:val="ky-KG"/>
        </w:rPr>
      </w:pPr>
      <w:r>
        <w:rPr>
          <w:rFonts w:ascii="Times New Roman" w:hAnsi="Times New Roman" w:cs="Times New Roman"/>
          <w:b/>
          <w:sz w:val="28"/>
          <w:szCs w:val="28"/>
          <w:lang w:val="ky-KG"/>
        </w:rPr>
        <w:t>И</w:t>
      </w:r>
      <w:r w:rsidR="005530EB">
        <w:rPr>
          <w:rFonts w:ascii="Times New Roman" w:hAnsi="Times New Roman" w:cs="Times New Roman"/>
          <w:b/>
          <w:sz w:val="28"/>
          <w:szCs w:val="28"/>
          <w:lang w:val="ky-KG"/>
        </w:rPr>
        <w:t>.</w:t>
      </w:r>
      <w:r>
        <w:rPr>
          <w:rFonts w:ascii="Times New Roman" w:hAnsi="Times New Roman" w:cs="Times New Roman"/>
          <w:b/>
          <w:sz w:val="28"/>
          <w:szCs w:val="28"/>
          <w:lang w:val="ky-KG"/>
        </w:rPr>
        <w:t>о.м</w:t>
      </w:r>
      <w:r w:rsidR="006F1CC5" w:rsidRPr="006F1CC5">
        <w:rPr>
          <w:rFonts w:ascii="Times New Roman" w:hAnsi="Times New Roman" w:cs="Times New Roman"/>
          <w:b/>
          <w:sz w:val="28"/>
          <w:szCs w:val="28"/>
          <w:lang w:val="ky-KG"/>
        </w:rPr>
        <w:t>инистр</w:t>
      </w:r>
      <w:r>
        <w:rPr>
          <w:rFonts w:ascii="Times New Roman" w:hAnsi="Times New Roman" w:cs="Times New Roman"/>
          <w:b/>
          <w:sz w:val="28"/>
          <w:szCs w:val="28"/>
          <w:lang w:val="ky-KG"/>
        </w:rPr>
        <w:t>а</w:t>
      </w:r>
      <w:r w:rsidR="006F1CC5" w:rsidRPr="006F1CC5">
        <w:rPr>
          <w:rFonts w:ascii="Times New Roman" w:hAnsi="Times New Roman" w:cs="Times New Roman"/>
          <w:b/>
          <w:sz w:val="28"/>
          <w:szCs w:val="28"/>
          <w:lang w:val="ky-KG"/>
        </w:rPr>
        <w:t xml:space="preserve"> </w:t>
      </w:r>
      <w:r w:rsidR="006F1CC5" w:rsidRPr="006F1CC5">
        <w:rPr>
          <w:rFonts w:ascii="Times New Roman" w:hAnsi="Times New Roman" w:cs="Times New Roman"/>
          <w:b/>
          <w:sz w:val="28"/>
          <w:szCs w:val="28"/>
          <w:lang w:val="ky-KG"/>
        </w:rPr>
        <w:tab/>
      </w:r>
      <w:r w:rsidR="006F1CC5" w:rsidRPr="006F1CC5">
        <w:rPr>
          <w:rFonts w:ascii="Times New Roman" w:hAnsi="Times New Roman" w:cs="Times New Roman"/>
          <w:b/>
          <w:sz w:val="28"/>
          <w:szCs w:val="28"/>
          <w:lang w:val="ky-KG"/>
        </w:rPr>
        <w:tab/>
      </w:r>
      <w:r w:rsidR="006F1CC5" w:rsidRPr="006F1CC5">
        <w:rPr>
          <w:rFonts w:ascii="Times New Roman" w:hAnsi="Times New Roman" w:cs="Times New Roman"/>
          <w:b/>
          <w:sz w:val="28"/>
          <w:szCs w:val="28"/>
          <w:lang w:val="ky-KG"/>
        </w:rPr>
        <w:tab/>
      </w:r>
      <w:r w:rsidR="006F1CC5" w:rsidRPr="006F1CC5">
        <w:rPr>
          <w:rFonts w:ascii="Times New Roman" w:hAnsi="Times New Roman" w:cs="Times New Roman"/>
          <w:b/>
          <w:sz w:val="28"/>
          <w:szCs w:val="28"/>
          <w:lang w:val="ky-KG"/>
        </w:rPr>
        <w:tab/>
      </w:r>
      <w:r w:rsidR="006F1CC5" w:rsidRPr="006F1CC5">
        <w:rPr>
          <w:rFonts w:ascii="Times New Roman" w:hAnsi="Times New Roman" w:cs="Times New Roman"/>
          <w:b/>
          <w:sz w:val="28"/>
          <w:szCs w:val="28"/>
          <w:lang w:val="ky-KG"/>
        </w:rPr>
        <w:tab/>
      </w:r>
      <w:r w:rsidR="006F1CC5" w:rsidRPr="006F1CC5">
        <w:rPr>
          <w:rFonts w:ascii="Times New Roman" w:hAnsi="Times New Roman" w:cs="Times New Roman"/>
          <w:b/>
          <w:sz w:val="28"/>
          <w:szCs w:val="28"/>
          <w:lang w:val="ky-KG"/>
        </w:rPr>
        <w:tab/>
      </w:r>
      <w:r w:rsidR="006F1CC5" w:rsidRPr="006F1CC5">
        <w:rPr>
          <w:rFonts w:ascii="Times New Roman" w:hAnsi="Times New Roman" w:cs="Times New Roman"/>
          <w:b/>
          <w:sz w:val="28"/>
          <w:szCs w:val="28"/>
          <w:lang w:val="ky-KG"/>
        </w:rPr>
        <w:tab/>
      </w:r>
      <w:r w:rsidR="006F1CC5" w:rsidRPr="006F1CC5">
        <w:rPr>
          <w:rFonts w:ascii="Times New Roman" w:hAnsi="Times New Roman" w:cs="Times New Roman"/>
          <w:b/>
          <w:sz w:val="28"/>
          <w:szCs w:val="28"/>
          <w:lang w:val="ky-KG"/>
        </w:rPr>
        <w:tab/>
      </w:r>
      <w:r w:rsidR="006F1CC5" w:rsidRPr="006F1CC5">
        <w:rPr>
          <w:rFonts w:ascii="Times New Roman" w:hAnsi="Times New Roman" w:cs="Times New Roman"/>
          <w:b/>
          <w:sz w:val="28"/>
          <w:szCs w:val="28"/>
          <w:lang w:val="ky-KG"/>
        </w:rPr>
        <w:tab/>
      </w:r>
      <w:r w:rsidR="006F1CC5">
        <w:rPr>
          <w:rFonts w:ascii="Times New Roman" w:hAnsi="Times New Roman" w:cs="Times New Roman"/>
          <w:b/>
          <w:sz w:val="28"/>
          <w:szCs w:val="28"/>
          <w:lang w:val="ky-KG"/>
        </w:rPr>
        <w:tab/>
      </w:r>
      <w:r>
        <w:rPr>
          <w:rFonts w:ascii="Times New Roman" w:hAnsi="Times New Roman" w:cs="Times New Roman"/>
          <w:b/>
          <w:sz w:val="28"/>
          <w:szCs w:val="28"/>
          <w:lang w:val="ky-KG"/>
        </w:rPr>
        <w:tab/>
        <w:t>К.Адиев</w:t>
      </w:r>
    </w:p>
    <w:p w:rsidR="0032117B" w:rsidRDefault="0032117B" w:rsidP="0032117B">
      <w:pPr>
        <w:spacing w:after="0"/>
        <w:ind w:firstLine="426"/>
        <w:jc w:val="both"/>
        <w:rPr>
          <w:rFonts w:ascii="Times New Roman" w:eastAsia="Times New Roman" w:hAnsi="Times New Roman" w:cs="Times New Roman"/>
          <w:iCs/>
          <w:sz w:val="28"/>
          <w:szCs w:val="28"/>
          <w:lang w:eastAsia="ru-RU" w:bidi="en-US"/>
        </w:rPr>
      </w:pPr>
      <w:proofErr w:type="gramStart"/>
      <w:r w:rsidRPr="00497D31">
        <w:rPr>
          <w:rFonts w:ascii="Times New Roman" w:eastAsia="Times New Roman" w:hAnsi="Times New Roman" w:cs="Times New Roman"/>
          <w:iCs/>
          <w:sz w:val="28"/>
          <w:szCs w:val="28"/>
          <w:lang w:eastAsia="ru-RU" w:bidi="en-US"/>
        </w:rPr>
        <w:t>Учитывая с</w:t>
      </w:r>
      <w:r w:rsidRPr="00497D31">
        <w:rPr>
          <w:rFonts w:ascii="Times New Roman" w:eastAsia="Times New Roman" w:hAnsi="Times New Roman" w:cs="Times New Roman"/>
          <w:sz w:val="28"/>
          <w:szCs w:val="28"/>
          <w:lang w:bidi="en-US"/>
        </w:rPr>
        <w:t xml:space="preserve">ложившуюся ситуацию, связанную с распространением </w:t>
      </w:r>
      <w:proofErr w:type="spellStart"/>
      <w:r w:rsidRPr="00497D31">
        <w:rPr>
          <w:rFonts w:ascii="Times New Roman" w:hAnsi="Times New Roman" w:cs="Times New Roman"/>
          <w:sz w:val="28"/>
          <w:szCs w:val="28"/>
        </w:rPr>
        <w:t>коронавирусной</w:t>
      </w:r>
      <w:proofErr w:type="spellEnd"/>
      <w:r w:rsidRPr="00497D31">
        <w:rPr>
          <w:rFonts w:ascii="Times New Roman" w:hAnsi="Times New Roman" w:cs="Times New Roman"/>
          <w:sz w:val="28"/>
          <w:szCs w:val="28"/>
        </w:rPr>
        <w:t xml:space="preserve"> инфекции (COVID-19) на территории, </w:t>
      </w:r>
      <w:r w:rsidRPr="00497D31">
        <w:rPr>
          <w:rFonts w:ascii="Times New Roman" w:eastAsia="Times New Roman" w:hAnsi="Times New Roman" w:cs="Times New Roman"/>
          <w:iCs/>
          <w:sz w:val="28"/>
          <w:szCs w:val="28"/>
          <w:lang w:eastAsia="ru-RU" w:bidi="en-US"/>
        </w:rPr>
        <w:t>в соответствии со статьей 23 Закона Кыргызской Республики «О нормативных правовых актах Кыргызской Республики» согласно которой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 проект постановления</w:t>
      </w:r>
      <w:proofErr w:type="gramEnd"/>
      <w:r w:rsidRPr="00497D31">
        <w:rPr>
          <w:rFonts w:ascii="Times New Roman" w:eastAsia="Times New Roman" w:hAnsi="Times New Roman" w:cs="Times New Roman"/>
          <w:iCs/>
          <w:sz w:val="28"/>
          <w:szCs w:val="28"/>
          <w:lang w:eastAsia="ru-RU" w:bidi="en-US"/>
        </w:rPr>
        <w:t xml:space="preserve"> не </w:t>
      </w:r>
      <w:proofErr w:type="gramStart"/>
      <w:r w:rsidRPr="00497D31">
        <w:rPr>
          <w:rFonts w:ascii="Times New Roman" w:eastAsia="Times New Roman" w:hAnsi="Times New Roman" w:cs="Times New Roman"/>
          <w:iCs/>
          <w:sz w:val="28"/>
          <w:szCs w:val="28"/>
          <w:lang w:eastAsia="ru-RU" w:bidi="en-US"/>
        </w:rPr>
        <w:t>выставлен</w:t>
      </w:r>
      <w:proofErr w:type="gramEnd"/>
      <w:r w:rsidRPr="00497D31">
        <w:rPr>
          <w:rFonts w:ascii="Times New Roman" w:eastAsia="Times New Roman" w:hAnsi="Times New Roman" w:cs="Times New Roman"/>
          <w:iCs/>
          <w:sz w:val="28"/>
          <w:szCs w:val="28"/>
          <w:lang w:eastAsia="ru-RU" w:bidi="en-US"/>
        </w:rPr>
        <w:t xml:space="preserve"> на общественное обсуждение.</w:t>
      </w:r>
    </w:p>
    <w:p w:rsidR="0032117B" w:rsidRPr="0032117B" w:rsidRDefault="0032117B" w:rsidP="009F2B92">
      <w:pPr>
        <w:jc w:val="center"/>
        <w:rPr>
          <w:rFonts w:ascii="Times New Roman" w:hAnsi="Times New Roman" w:cs="Times New Roman"/>
          <w:b/>
          <w:sz w:val="28"/>
          <w:szCs w:val="28"/>
        </w:rPr>
      </w:pPr>
    </w:p>
    <w:sectPr w:rsidR="0032117B" w:rsidRPr="0032117B" w:rsidSect="00120903">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7C2"/>
    <w:rsid w:val="00006416"/>
    <w:rsid w:val="000264E7"/>
    <w:rsid w:val="00042AC0"/>
    <w:rsid w:val="00047D05"/>
    <w:rsid w:val="000814BD"/>
    <w:rsid w:val="000B14E3"/>
    <w:rsid w:val="000F2FE6"/>
    <w:rsid w:val="00120903"/>
    <w:rsid w:val="001A2A74"/>
    <w:rsid w:val="001A46CB"/>
    <w:rsid w:val="001C16F0"/>
    <w:rsid w:val="001D4EA6"/>
    <w:rsid w:val="001E4AF0"/>
    <w:rsid w:val="001F6B66"/>
    <w:rsid w:val="00240943"/>
    <w:rsid w:val="002761D4"/>
    <w:rsid w:val="002A356C"/>
    <w:rsid w:val="002B2570"/>
    <w:rsid w:val="00310122"/>
    <w:rsid w:val="0032117B"/>
    <w:rsid w:val="00327CC4"/>
    <w:rsid w:val="00351AF0"/>
    <w:rsid w:val="003A2197"/>
    <w:rsid w:val="003C456C"/>
    <w:rsid w:val="00400A2D"/>
    <w:rsid w:val="00426341"/>
    <w:rsid w:val="00471846"/>
    <w:rsid w:val="00497D56"/>
    <w:rsid w:val="004A3C92"/>
    <w:rsid w:val="004B2E27"/>
    <w:rsid w:val="005530EB"/>
    <w:rsid w:val="00557DE7"/>
    <w:rsid w:val="00560382"/>
    <w:rsid w:val="005704DD"/>
    <w:rsid w:val="00584480"/>
    <w:rsid w:val="005C5140"/>
    <w:rsid w:val="00604B51"/>
    <w:rsid w:val="006104C5"/>
    <w:rsid w:val="0068144C"/>
    <w:rsid w:val="00692A1E"/>
    <w:rsid w:val="006D41FD"/>
    <w:rsid w:val="006E4B9B"/>
    <w:rsid w:val="006F1CC5"/>
    <w:rsid w:val="00706EFD"/>
    <w:rsid w:val="00714146"/>
    <w:rsid w:val="00742D4A"/>
    <w:rsid w:val="00764AEC"/>
    <w:rsid w:val="00783C87"/>
    <w:rsid w:val="007C1524"/>
    <w:rsid w:val="007C284E"/>
    <w:rsid w:val="007C2FB8"/>
    <w:rsid w:val="007C4AD6"/>
    <w:rsid w:val="008244F3"/>
    <w:rsid w:val="008635A7"/>
    <w:rsid w:val="00873B6C"/>
    <w:rsid w:val="00903B8A"/>
    <w:rsid w:val="009365D4"/>
    <w:rsid w:val="00950799"/>
    <w:rsid w:val="009D0D08"/>
    <w:rsid w:val="009F2B92"/>
    <w:rsid w:val="009F7651"/>
    <w:rsid w:val="00A37F7C"/>
    <w:rsid w:val="00A8477F"/>
    <w:rsid w:val="00AB5042"/>
    <w:rsid w:val="00AC097A"/>
    <w:rsid w:val="00B20971"/>
    <w:rsid w:val="00B45FC0"/>
    <w:rsid w:val="00B61EBC"/>
    <w:rsid w:val="00BA0499"/>
    <w:rsid w:val="00BA4453"/>
    <w:rsid w:val="00BC55F1"/>
    <w:rsid w:val="00BC5FE4"/>
    <w:rsid w:val="00C47A6E"/>
    <w:rsid w:val="00C5134D"/>
    <w:rsid w:val="00C72D06"/>
    <w:rsid w:val="00C817C2"/>
    <w:rsid w:val="00C924B3"/>
    <w:rsid w:val="00CA2A04"/>
    <w:rsid w:val="00CC00CA"/>
    <w:rsid w:val="00CC2904"/>
    <w:rsid w:val="00CF19B5"/>
    <w:rsid w:val="00D2046E"/>
    <w:rsid w:val="00D869DB"/>
    <w:rsid w:val="00DA355A"/>
    <w:rsid w:val="00E04AB6"/>
    <w:rsid w:val="00E66FF7"/>
    <w:rsid w:val="00E7179D"/>
    <w:rsid w:val="00E75E73"/>
    <w:rsid w:val="00EE03BE"/>
    <w:rsid w:val="00EE5E6F"/>
    <w:rsid w:val="00EF7A6E"/>
    <w:rsid w:val="00F16CDF"/>
    <w:rsid w:val="00F35BBA"/>
    <w:rsid w:val="00F452A3"/>
    <w:rsid w:val="00F5689A"/>
    <w:rsid w:val="00F702E7"/>
    <w:rsid w:val="00F756CF"/>
    <w:rsid w:val="00F97D29"/>
    <w:rsid w:val="00FB765E"/>
    <w:rsid w:val="00FF6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44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497D56"/>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44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497D56"/>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6D664-544D-4D29-BC6E-B4E2E04E1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6</Pages>
  <Words>1144</Words>
  <Characters>6527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115</cp:revision>
  <dcterms:created xsi:type="dcterms:W3CDTF">2020-08-12T05:06:00Z</dcterms:created>
  <dcterms:modified xsi:type="dcterms:W3CDTF">2020-09-30T03:00:00Z</dcterms:modified>
</cp:coreProperties>
</file>